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</w:rPr>
      </w:pPr>
      <w:bookmarkStart w:id="1" w:name="_GoBack"/>
      <w:r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  <w:t>国家电投集团徐闻风力发电有限公司</w:t>
      </w:r>
      <w:bookmarkEnd w:id="1"/>
      <w:r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  <w:t>公开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招聘岗位职责及任职条件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04"/>
        <w:gridCol w:w="855"/>
        <w:gridCol w:w="5352"/>
        <w:gridCol w:w="460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bookmarkStart w:id="0" w:name="OLE_LINK1"/>
            <w:r>
              <w:rPr>
                <w:rFonts w:hint="eastAsia" w:ascii="仿宋_GB2312" w:hAnsi="仿宋_GB2312" w:eastAsia="仿宋_GB2312"/>
                <w:b/>
                <w:bCs/>
              </w:rPr>
              <w:t>部门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岗位职责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任职条件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工程部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电气二次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1.做好工程项目前期、建设期电气二次专业的相关工作；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2.负责电气二次设备选型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和评估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等方面的工作；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3.负责电气二次专业范围内的设备及工程招标工作；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4.审查完善招标技术规范书，参加评标、技术协议谈判等；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5.参与电气二次专业的图纸会审；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6.参加电气二次专业设备监造节点验收、出厂前的试验验收；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7.参加电气二次设备现场验收、安装调试、竣工验收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、涉网联调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等；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8.制定电气二次的管理制度、技术措施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，全面落实本专业各项标准的执行监督、操作指导、改进完善等工作；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9.完成上级安排的其他工作。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1.电气或自动化等相关专业，大学本科及以上学历；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2.五年以上的发电企业电气二次工作经验，熟悉电气二次设备技术及检修、国家标准、行业标准等；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3.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掌握发电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厂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计算机监控、通讯、继电保护等设备运行原理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；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.中级职称及以上；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5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.年龄35岁以下（工作经历丰富、专业能力突出者年龄可适当放宽）；从事海上风电相同或相近工作经验者优先。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6.具有一定文字、图表和语言表达能力，能熟练使用电气CAD、Word、Excel等办公软件。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工程部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机务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1.做好工程项目前期、建设期机务专业的相关工作；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2.负责主机设备选型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和评估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等方面的工作；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3.负责机务专业范围内的设备及工程招标工作，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4.审查完善招标技术规范书，参加评标、技术协议谈判等；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5.参与机务专业的图纸会审；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6.参加机务专业设备监造节点验收、出厂前的试验验收；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7.参加主机设备现场验收、安装调试、竣工验收等。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8.负责对工程设计、监理、施工、调试等关系的协调；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9.完成上级安排的其他工作。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1.电气或机械等相关专业，大学本科及以上学历；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2.五年以上的风机制造或维修经验，熟悉风力发电机组技术及检修、国家标准、行业标准等；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3.中级职称及以上；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4.年龄35岁以下（工作经历丰富、专业能力突出者年龄可适当放宽）；从事海上风电相同或相近工作经验者优先。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5.具有一定文字、图表和语言表达能力，能熟练使用Word、Excel等办公软件。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工程部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金属结构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</w:rPr>
              <w:t>1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1.做好工程项目前期、建设期金属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结构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专业的相关工作；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2.负责金属专业范围内的设备及工程招标工作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3.审查完善招标技术规范书，参加评标、技术协议谈判等；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4.参与钢结构专业的图纸会审；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5.参加钢结构设备监造节点验收、出厂前的验收；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6.参加钢结构设备现场验收、安装、竣工验收等；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7.对工程项目中的金属设备设计、制造、安装进行技术监督管理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，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审核金属结构制造工艺方案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8.制定金属监督的管理制度、技术措施。</w:t>
            </w:r>
          </w:p>
          <w:p>
            <w:pPr>
              <w:jc w:val="left"/>
              <w:rPr>
                <w:rFonts w:hint="default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9.完成上级安排的其他工作。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1.金属或结构相关专业，大学本科及以上学历；</w:t>
            </w:r>
          </w:p>
          <w:p>
            <w:pPr>
              <w:jc w:val="left"/>
              <w:rPr>
                <w:rFonts w:hint="default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熟练掌握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绘图软件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、常用办公软件、熟悉强度分析软件等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.五年以上的金属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结构制造、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监督经验，熟悉海上升压站建造及桩基塔筒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制造工艺、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国家标准、行业标准等；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.中级职称及以上；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5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.年龄35岁以下（工作经历丰富、专业能力突出者年龄可适当放宽）；从事海上风电相同或相近工作经验者优先。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生产技术部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电气二次(继电保护)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负责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海上风电场电气二次系统、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直流系统、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主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变保护、厂用电系统保护、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220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 xml:space="preserve">KV 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/110kV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系统保护及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综合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自动装置等设备日常维护管理、技术监督管理、检修技改、科研、备品备件管理工作。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2.负责风电场并网二次系统调试工作。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3.负责本专业安全生产、技术管理、日常维护、机组检修方面的管理工作，保证本专业设备的安全稳定运行和生产任务的完成。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4.参与电气专业设备招标技术规范书编制审核，负责技术交流澄清，审核专业图纸和技术文件；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5.完成上级安排的其他工作。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46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1、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大学本科及以上学历，电气自动化或相关专业；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  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2、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中级及以上职称；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  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3、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具有3年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以上电力系统电气二次专业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工作经历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，熟悉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电气二次系统设备图纸、继电保护工作原理及保护定值整定计算过程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4.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年龄35岁以下（工作经历丰富、专业能力突出者年龄可适当放宽）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HSE部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安全管理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35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组织建立并完善公司安全、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质量、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环保、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职业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健康的管理体系，落实排查安全隐患;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监督监察安全生产工作，制定年度安全生产计划及管理目标; 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负责公司安全文件的建立及监督执行;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参与生产工程施工方案、安全措施审核；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对生产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和基建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现场进行安全巡查，及时发现各种不安全因素，督促整改，消除事故隐患;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负责监察安全生产教育培训工作;   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负责职业健康安全管理方案和应急救援预案、火灾事故应急救援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等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预案的编制工作;   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协助组织和开展定期、不定期的安全生产检查和专项检查活动，做相应的记录，对违规情况进行处理并上报;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参与生产安全事故、事件的调查处理;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完成上级安排的其他工作。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大专及以上学历，安全工程、土木工程或工程管理等相关专业;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熟悉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国家安全生产法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;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持有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注册安全工程师证书; 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3年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及以上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安全管理经验，具有大型施工企业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、</w:t>
            </w: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工程建设</w:t>
            </w:r>
            <w:r>
              <w:rPr>
                <w:rFonts w:hint="eastAsia" w:ascii="仿宋_GB2312" w:hAnsi="华文宋体" w:eastAsia="仿宋_GB2312"/>
                <w:bCs/>
                <w:color w:val="000000"/>
              </w:rPr>
              <w:t>安全生产管理经验;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熟悉施工现场安全管理、人密场所安全管理及企业HSE管理体系; 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具有良好的计划、组织、沟通协调能力，能开拓并维护安全生产相关业务关系</w:t>
            </w:r>
            <w:r>
              <w:rPr>
                <w:rFonts w:hint="eastAsia" w:ascii="仿宋_GB2312" w:hAnsi="华文宋体" w:eastAsia="仿宋_GB2312"/>
                <w:bCs/>
                <w:color w:val="000000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从事海上风电相同或相近工作经验者优先。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仿宋_GB2312" w:hAnsi="华文宋体" w:eastAsia="仿宋_GB2312"/>
                <w:bCs/>
                <w:color w:val="000000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</w:rPr>
              <w:t>年龄35岁以下（工作经历丰富、专业能力突出者年龄可适当放宽）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运营中心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主运检员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7</w:t>
            </w:r>
          </w:p>
        </w:tc>
        <w:tc>
          <w:tcPr>
            <w:tcW w:w="5352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1.认真执行安全生产规章制度，遵守现场安全生产相关规程、规范。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2.负责新能源场站设备巡检操作、隐患排查、维护检修等工作，保障场站设备、机组安全可靠运行。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3.负责设备故障排查处理，相关信息、资料的收集和记录。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4.监督现场作业的安全、质量、进度，对于各种安全隐患及时上报并跟进处理。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5.按时完成值长交办的各项工作。</w:t>
            </w:r>
          </w:p>
        </w:tc>
        <w:tc>
          <w:tcPr>
            <w:tcW w:w="4606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1.发电厂相关专业，大学专科及以上学历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电气专业优先。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2.有扎实的专业技术基础，熟悉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电厂运行工作及相关安全管理规定</w:t>
            </w:r>
            <w:r>
              <w:rPr>
                <w:rFonts w:hint="eastAsia" w:ascii="仿宋_GB2312" w:hAnsi="仿宋_GB2312" w:eastAsia="仿宋_GB2312" w:cs="仿宋_GB2312"/>
              </w:rPr>
              <w:t>。具备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年及以上发电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厂</w:t>
            </w:r>
            <w:r>
              <w:rPr>
                <w:rFonts w:hint="eastAsia" w:ascii="仿宋_GB2312" w:hAnsi="仿宋_GB2312" w:eastAsia="仿宋_GB2312" w:cs="仿宋_GB2312"/>
              </w:rPr>
              <w:t>运行维护工作或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新能源发电设备维护</w:t>
            </w:r>
            <w:r>
              <w:rPr>
                <w:rFonts w:hint="eastAsia" w:ascii="仿宋_GB2312" w:hAnsi="仿宋_GB2312" w:eastAsia="仿宋_GB2312" w:cs="仿宋_GB2312"/>
              </w:rPr>
              <w:t>工作经验。具备电工操作证、高处作业证者优先。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3.善于学习，积极进取，身体健康。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4.年龄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</w:rPr>
              <w:t>岁及以下（工作经历丰富、专业能力突出者年龄可适当放宽）。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计划经营部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技经管理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352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1.工程概预算管理、结算审核等工作；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2.采购项目标的及概算编制；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3.基建工程项目造价控制管理；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4.编制、整理、收集工程建设项目概预算专业台帐。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Cs/>
                <w:color w:val="000000"/>
                <w:lang w:val="en-US" w:eastAsia="zh-CN"/>
              </w:rPr>
              <w:t>5.完成上级安排的其他工作。</w:t>
            </w:r>
          </w:p>
        </w:tc>
        <w:tc>
          <w:tcPr>
            <w:tcW w:w="4606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1.工程造价、工程概预算及相关专业，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2.具有5年及以上电力工程概预算工作经验；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3.具有电力行业造价工程师或二级造价师（造价员）及以上；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4.具有中级及以上职称；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掌握国家有关基本建设的方针、政策、法律、法规和管理程序；具备一定的建筑、安装施工及设备安装知识；能熟练掌握并能合理使用各种定额及取费标准；熟悉项目基本建设和电厂建设；能独立完成概预算的编制和审核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6.年龄40岁以下（工作经历丰富、专业能力突出者年龄可适当放宽）；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7.从事相同或相近专业者优先。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616E"/>
    <w:multiLevelType w:val="singleLevel"/>
    <w:tmpl w:val="6013616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13632A"/>
    <w:multiLevelType w:val="singleLevel"/>
    <w:tmpl w:val="6013632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51244B"/>
    <w:rsid w:val="15C60041"/>
    <w:rsid w:val="38F728BA"/>
    <w:rsid w:val="6E262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泰山</cp:lastModifiedBy>
  <dcterms:modified xsi:type="dcterms:W3CDTF">2021-03-20T02:57:13Z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