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宋体" w:hAnsi="宋体" w:eastAsia="宋体" w:cs="宋体"/>
          <w:bCs/>
          <w:color w:val="000000"/>
          <w:kern w:val="0"/>
          <w:sz w:val="24"/>
          <w:szCs w:val="24"/>
        </w:rPr>
      </w:pPr>
      <w:r>
        <w:rPr>
          <w:rFonts w:hint="eastAsia" w:ascii="宋体" w:hAnsi="宋体" w:eastAsia="宋体" w:cs="宋体"/>
          <w:bCs/>
          <w:color w:val="000000"/>
          <w:kern w:val="0"/>
          <w:sz w:val="24"/>
          <w:szCs w:val="24"/>
        </w:rPr>
        <w:t>附件1：</w:t>
      </w:r>
    </w:p>
    <w:p>
      <w:pPr>
        <w:jc w:val="center"/>
        <w:rPr>
          <w:rFonts w:ascii="宋体" w:hAnsi="宋体" w:eastAsia="宋体" w:cs="宋体"/>
          <w:b/>
          <w:bCs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招聘岗位职责及任职条件</w:t>
      </w:r>
    </w:p>
    <w:tbl>
      <w:tblPr>
        <w:tblStyle w:val="4"/>
        <w:tblW w:w="15414" w:type="dxa"/>
        <w:jc w:val="center"/>
        <w:tblInd w:w="-2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718"/>
        <w:gridCol w:w="1940"/>
        <w:gridCol w:w="658"/>
        <w:gridCol w:w="5815"/>
        <w:gridCol w:w="56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1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  <w:lang w:eastAsia="zh-CN"/>
              </w:rPr>
              <w:t>部门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581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岗位职责</w:t>
            </w:r>
          </w:p>
        </w:tc>
        <w:tc>
          <w:tcPr>
            <w:tcW w:w="5683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b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Cs w:val="21"/>
              </w:rPr>
              <w:t>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2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计划发展部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综合计划管理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8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在直接上级领导下：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1.负责公司JYKJ体系和综合计划管理体系的健全和归口管理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2.负责公司年度JYKJ方案、年度综合计划、月度重点任务的编制、升版，以及计划执行情况的跟踪、监督、预警和调整等日常管理工作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3.负责各专业专项计划、部门计划与公司JYKJ方案、年度综合计划、年度重点任务分解、月度重点任务的匹配性审查及接口协调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4.负责公司年度综合计划、月度重点任务进展信息的收集、整理、分析、预警及纠偏建议方案的制定和督办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.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完成上级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交办的其他工作。</w:t>
            </w:r>
          </w:p>
        </w:tc>
        <w:tc>
          <w:tcPr>
            <w:tcW w:w="568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1.大学本科及以上学历，具有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级及以上职称。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2.年龄35岁及以下。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</w:t>
            </w:r>
            <w:r>
              <w:rPr>
                <w:rFonts w:hint="eastAsia"/>
                <w:b w:val="0"/>
                <w:sz w:val="21"/>
                <w:szCs w:val="21"/>
              </w:rPr>
              <w:t>具有较强的沟通、协调能力。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年及以上综合计划管理经验。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.有核电相关工作经历者优先。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5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进度计划管理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8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在直接上级领导下：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1.负责项目管理体系的总体策划及管理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2.归口管理总承包商，组织对总承包商的考核、评价管理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3.工程进度控制的总体管理与协调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4.一级/二级进度计划的归口管理，三级进度计划的接口管理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.负责工程进度的跟踪、分析、预警、纠偏和考核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.负责项目进度风险的识别、预警和控制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.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完成上级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交办的其他工作。</w:t>
            </w:r>
          </w:p>
        </w:tc>
        <w:tc>
          <w:tcPr>
            <w:tcW w:w="568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1.大学本科及以上学历，具有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级及以上职称。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2.年龄35岁及以下。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</w:t>
            </w:r>
            <w:r>
              <w:rPr>
                <w:rFonts w:hint="eastAsia"/>
                <w:b w:val="0"/>
                <w:sz w:val="21"/>
                <w:szCs w:val="21"/>
              </w:rPr>
              <w:t>具有较强的沟通、协调能力。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年及以上工程管理或项目控制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经验。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有核电项目或大型火电项目管理经验者优先。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8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商务合同与法律部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总承包和建安合同管理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8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在直接上级领导下：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负责招评标管理，负责非招标的组织和实施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负责建安合同的起草、谈判及签订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负责合同的结算、支付、变更、索赔、争议、履约评价等合同执行管理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负责总包合同管理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.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完成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上级交办的其他工作。</w:t>
            </w:r>
          </w:p>
        </w:tc>
        <w:tc>
          <w:tcPr>
            <w:tcW w:w="568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1.大学本科及以上学历，具有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级及以上职称。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2.年龄35岁及以下。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熟悉国家有关政策、法律法规及有关行业标准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年及以上采购招标管理、合同管理经验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.有核电相关工作经历者优先。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1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</w:t>
            </w:r>
          </w:p>
        </w:tc>
        <w:tc>
          <w:tcPr>
            <w:tcW w:w="7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物项与技术服务合同管理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8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在直接上级领导下：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.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负责公司采购计划编制、发布、执行管理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cs="Times New Roman" w:asciiTheme="minorEastAsia" w:hAnsiTheme="minorEastAsia" w:eastAsiaTheme="minorEastAsia"/>
                <w:kern w:val="0"/>
                <w:szCs w:val="21"/>
                <w:lang w:val="en-US" w:eastAsia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.负责设备、物资、材料采购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  <w:lang w:eastAsia="zh-CN"/>
              </w:rPr>
              <w:t>，技术服务采购，电商类采购。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br w:type="textWrapping"/>
            </w:r>
            <w:r>
              <w:rPr>
                <w:rFonts w:hint="eastAsia" w:cs="Times New Roman" w:asciiTheme="minorEastAsia" w:hAnsiTheme="minorEastAsia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.负责收入类合同签订及管理工作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  <w:lang w:eastAsia="zh-CN"/>
              </w:rPr>
              <w:t>，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采购服务单位的接口管理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.负责合同的结算、支付、变更、索赔、争议、履约评价等合同执行管理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  <w:lang w:eastAsia="zh-CN"/>
              </w:rPr>
              <w:t>。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 xml:space="preserve">                        </w:t>
            </w:r>
          </w:p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5.完成上级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交办的其他工作。</w:t>
            </w:r>
          </w:p>
        </w:tc>
        <w:tc>
          <w:tcPr>
            <w:tcW w:w="568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1.大学本科及以上学历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，具有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级及以上职称。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br w:type="textWrapping"/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2.年龄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5岁及以下。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br w:type="textWrapping"/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熟悉国家有关政策、法律法规及有关行业标准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3年及以上采购招标管理、合同管理经验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有核电相关工作经历者优先。 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 xml:space="preserve">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8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</w:t>
            </w:r>
          </w:p>
        </w:tc>
        <w:tc>
          <w:tcPr>
            <w:tcW w:w="7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安全质保部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HSE管理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8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在直接上级领导下：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1.负责贯彻执行国家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安全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、应急和职业健康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方面的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法规、政策和集团公司、公司有关安全生产规定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</w:t>
            </w:r>
            <w:r>
              <w:rPr>
                <w:rFonts w:hint="eastAsia"/>
                <w:b w:val="0"/>
                <w:sz w:val="21"/>
                <w:szCs w:val="21"/>
              </w:rPr>
              <w:t>参与公司</w:t>
            </w:r>
            <w:r>
              <w:rPr>
                <w:b w:val="0"/>
                <w:sz w:val="21"/>
                <w:szCs w:val="21"/>
              </w:rPr>
              <w:t>HSE</w:t>
            </w:r>
            <w:r>
              <w:rPr>
                <w:rFonts w:hint="eastAsia"/>
                <w:b w:val="0"/>
                <w:sz w:val="21"/>
                <w:szCs w:val="21"/>
              </w:rPr>
              <w:t>管理体系策划、建设、监督、评审等工作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3.参与审查工程监理单位和承包商HSE管理大纲和重要管理程序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</w:t>
            </w:r>
            <w:r>
              <w:rPr>
                <w:rFonts w:hint="eastAsia"/>
                <w:b w:val="0"/>
                <w:sz w:val="21"/>
                <w:szCs w:val="21"/>
              </w:rPr>
              <w:t>执行</w:t>
            </w:r>
            <w:r>
              <w:rPr>
                <w:rFonts w:hint="eastAsia"/>
                <w:b w:val="0"/>
                <w:sz w:val="21"/>
                <w:szCs w:val="21"/>
                <w:lang w:eastAsia="zh-CN"/>
              </w:rPr>
              <w:t>公司</w:t>
            </w:r>
            <w:r>
              <w:rPr>
                <w:rFonts w:hint="eastAsia"/>
                <w:b w:val="0"/>
                <w:sz w:val="21"/>
                <w:szCs w:val="21"/>
              </w:rPr>
              <w:t>HSE管理体系其他事项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                                                                                                                                 5.完成上级交办的其他工作。</w:t>
            </w:r>
          </w:p>
        </w:tc>
        <w:tc>
          <w:tcPr>
            <w:tcW w:w="568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1.大学本科及以上学历，具有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级及以上职称。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2.年龄35岁及以下。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.3年及以上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HSE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管理工作经验。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.熟悉国家、地方、电力行业安全环保方面的政策法规、制度规定，熟练掌握和运用安全环保管理工具和方法。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.具有较丰富的现场处理问题能力和较强的应急管理能力，具有较强的沟通协调及组织管理能力。</w:t>
            </w:r>
          </w:p>
          <w:p>
            <w:pPr>
              <w:widowControl/>
              <w:jc w:val="left"/>
              <w:rPr>
                <w:rFonts w:cs="宋体" w:asciiTheme="minorEastAsia" w:hAnsiTheme="minorEastAsia"/>
                <w:bCs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en-US" w:eastAsia="zh-CN"/>
              </w:rPr>
              <w:t>6.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有注册安全工程师资格证书者优先。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6</w:t>
            </w:r>
          </w:p>
        </w:tc>
        <w:tc>
          <w:tcPr>
            <w:tcW w:w="7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执照申请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8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在直接上级领导下：</w:t>
            </w:r>
          </w:p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.按照核安全法规要求和工程进度计划，组织策划和协调公司执照申请活动，对执照申请工作的质量和进度进行跟踪、监督和管理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cs="Times New Roman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2.负责牵头组织公司各部门接受核安全审评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3.负责组织制定执照申请文件及相关资料编制计划和分工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cs="Times New Roman" w:asciiTheme="minorEastAsia" w:hAnsiTheme="minorEastAsia" w:eastAsiaTheme="minorEastAsia"/>
                <w:kern w:val="0"/>
                <w:szCs w:val="21"/>
                <w:lang w:eastAsia="zh-CN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4.</w:t>
            </w:r>
            <w:r>
              <w:rPr>
                <w:rFonts w:hint="eastAsia"/>
              </w:rPr>
              <w:t>负责公司执照申请的日常管理工作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完成上级交办的其他工作。</w:t>
            </w:r>
          </w:p>
        </w:tc>
        <w:tc>
          <w:tcPr>
            <w:tcW w:w="568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1.大学本科及以上学历，具有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级及以上职称。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2.年龄35岁及以下。</w:t>
            </w:r>
          </w:p>
          <w:p>
            <w:pPr>
              <w:pStyle w:val="11"/>
              <w:numPr>
                <w:ilvl w:val="0"/>
                <w:numId w:val="0"/>
              </w:numPr>
              <w:spacing w:beforeLines="0" w:afterLines="0"/>
              <w:ind w:right="0" w:rightChars="0"/>
              <w:jc w:val="left"/>
              <w:outlineLvl w:val="9"/>
              <w:rPr>
                <w:rFonts w:hint="eastAsia" w:ascii="宋体" w:cs="宋体"/>
                <w:b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b w:val="0"/>
                <w:color w:val="000000"/>
                <w:kern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cs="Times New Roman" w:asciiTheme="minorEastAsia" w:hAnsiTheme="minorEastAsia" w:eastAsiaTheme="minorEastAsia"/>
                <w:b w:val="0"/>
                <w:kern w:val="0"/>
                <w:sz w:val="21"/>
                <w:szCs w:val="21"/>
                <w:lang w:val="en-US" w:eastAsia="zh-CN" w:bidi="ar-SA"/>
              </w:rPr>
              <w:t>掌握核安全法规及导则，熟悉相关法</w:t>
            </w:r>
            <w:r>
              <w:rPr>
                <w:rFonts w:hint="eastAsia"/>
                <w:b w:val="0"/>
                <w:sz w:val="21"/>
                <w:szCs w:val="21"/>
              </w:rPr>
              <w:t>律法规、政策、标准</w:t>
            </w:r>
            <w:r>
              <w:rPr>
                <w:rFonts w:hint="eastAsia" w:ascii="宋体" w:cs="宋体"/>
                <w:b w:val="0"/>
                <w:color w:val="000000"/>
                <w:kern w:val="0"/>
                <w:sz w:val="21"/>
                <w:szCs w:val="21"/>
              </w:rPr>
              <w:t>。</w:t>
            </w:r>
          </w:p>
          <w:p>
            <w:pPr>
              <w:pStyle w:val="11"/>
              <w:numPr>
                <w:ilvl w:val="0"/>
                <w:numId w:val="0"/>
              </w:numPr>
              <w:spacing w:beforeLines="0" w:afterLines="0"/>
              <w:ind w:right="0" w:rightChars="0"/>
              <w:jc w:val="left"/>
              <w:outlineLvl w:val="9"/>
              <w:rPr>
                <w:rFonts w:ascii="宋体" w:cs="宋体"/>
                <w:b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cs="Times New Roman" w:asciiTheme="minorEastAsia" w:hAnsiTheme="minorEastAsia" w:eastAsiaTheme="minorEastAsia"/>
                <w:b w:val="0"/>
                <w:kern w:val="0"/>
                <w:sz w:val="21"/>
                <w:szCs w:val="21"/>
                <w:lang w:val="en-US" w:eastAsia="zh-CN" w:bidi="ar-SA"/>
              </w:rPr>
              <w:t>4.</w:t>
            </w:r>
            <w:r>
              <w:rPr>
                <w:rFonts w:hint="eastAsia" w:ascii="宋体" w:cs="宋体"/>
                <w:b w:val="0"/>
                <w:color w:val="000000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cs="宋体"/>
                <w:b w:val="0"/>
                <w:color w:val="000000"/>
                <w:kern w:val="0"/>
                <w:sz w:val="21"/>
                <w:szCs w:val="21"/>
              </w:rPr>
              <w:t>年及以上</w:t>
            </w:r>
            <w:r>
              <w:rPr>
                <w:rFonts w:hint="eastAsia" w:ascii="宋体" w:cs="宋体"/>
                <w:b w:val="0"/>
                <w:color w:val="000000"/>
                <w:kern w:val="0"/>
                <w:sz w:val="21"/>
                <w:szCs w:val="21"/>
                <w:lang w:eastAsia="zh-CN"/>
              </w:rPr>
              <w:t>核电厂执照申请</w:t>
            </w:r>
            <w:r>
              <w:rPr>
                <w:rFonts w:hint="eastAsia" w:ascii="宋体" w:cs="宋体"/>
                <w:b w:val="0"/>
                <w:color w:val="000000"/>
                <w:kern w:val="0"/>
                <w:sz w:val="21"/>
                <w:szCs w:val="21"/>
              </w:rPr>
              <w:t>工作经验。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7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工程管理部</w:t>
            </w: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施工安全管理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8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在直接上级领导下：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1.开展施工安全管理体系建设，编制相关管理制度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2.开展安全文明施工标准化建设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3.开展承包商安全管理，组织承包商安全管理检查、考核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4.制定安全监督检查计划，并组织开展现场日常、专项安全检查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协助开展工程应急管理体系建设，编制工程相关应急预案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完成上级交办的其他工作。</w:t>
            </w:r>
          </w:p>
        </w:tc>
        <w:tc>
          <w:tcPr>
            <w:tcW w:w="568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1.大学本科及以上学历，具有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级及以上职称。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2.年龄35岁及以下。</w:t>
            </w:r>
          </w:p>
          <w:p>
            <w:pPr>
              <w:pStyle w:val="11"/>
              <w:numPr>
                <w:ilvl w:val="0"/>
                <w:numId w:val="0"/>
              </w:numPr>
              <w:spacing w:beforeLines="0" w:afterLines="0"/>
              <w:ind w:right="0" w:rightChars="0"/>
              <w:jc w:val="left"/>
              <w:outlineLvl w:val="9"/>
              <w:rPr>
                <w:rFonts w:hint="eastAsia" w:ascii="宋体" w:cs="宋体"/>
                <w:b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cs="宋体"/>
                <w:b w:val="0"/>
                <w:color w:val="000000"/>
                <w:kern w:val="0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cs="宋体"/>
                <w:b w:val="0"/>
                <w:color w:val="000000"/>
                <w:kern w:val="0"/>
                <w:sz w:val="21"/>
                <w:szCs w:val="21"/>
                <w:lang w:eastAsia="zh-CN"/>
              </w:rPr>
              <w:t>3年及以上施工</w:t>
            </w:r>
            <w:r>
              <w:rPr>
                <w:rFonts w:hint="eastAsia" w:ascii="宋体" w:cs="宋体"/>
                <w:b w:val="0"/>
                <w:color w:val="000000"/>
                <w:kern w:val="0"/>
                <w:sz w:val="21"/>
                <w:szCs w:val="21"/>
              </w:rPr>
              <w:t>安全管理相关工作经验。</w:t>
            </w:r>
          </w:p>
          <w:p>
            <w:pPr>
              <w:pStyle w:val="11"/>
              <w:numPr>
                <w:ilvl w:val="0"/>
                <w:numId w:val="0"/>
              </w:numPr>
              <w:spacing w:beforeLines="0" w:afterLines="0"/>
              <w:ind w:right="0" w:rightChars="0"/>
              <w:jc w:val="left"/>
              <w:outlineLvl w:val="9"/>
              <w:rPr>
                <w:rFonts w:hint="eastAsia" w:ascii="宋体" w:hAnsi="Arial" w:cs="宋体"/>
                <w:b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Arial" w:cs="宋体"/>
                <w:b w:val="0"/>
                <w:color w:val="000000"/>
                <w:kern w:val="0"/>
                <w:sz w:val="21"/>
                <w:szCs w:val="21"/>
                <w:lang w:val="en-US" w:eastAsia="zh-CN"/>
              </w:rPr>
              <w:t>4.熟悉工程建设相关安全技术法规、规范、标准。</w:t>
            </w:r>
          </w:p>
          <w:p>
            <w:pPr>
              <w:pStyle w:val="11"/>
              <w:numPr>
                <w:ilvl w:val="0"/>
                <w:numId w:val="0"/>
              </w:numPr>
              <w:spacing w:beforeLines="0" w:afterLines="0"/>
              <w:ind w:right="0" w:rightChars="0"/>
              <w:jc w:val="left"/>
              <w:outlineLvl w:val="9"/>
              <w:rPr>
                <w:rFonts w:hint="eastAsia" w:ascii="宋体" w:hAnsi="Arial" w:cs="宋体"/>
                <w:b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Arial" w:cs="宋体"/>
                <w:b w:val="0"/>
                <w:color w:val="000000"/>
                <w:kern w:val="0"/>
                <w:sz w:val="21"/>
                <w:szCs w:val="21"/>
                <w:lang w:val="en-US" w:eastAsia="zh-CN"/>
              </w:rPr>
              <w:t>5.具有较丰富的现场处理问题能力和较强的应急管理能力，较强的沟通协调及组织管理能力。</w:t>
            </w:r>
          </w:p>
          <w:p>
            <w:pPr>
              <w:pStyle w:val="11"/>
              <w:numPr>
                <w:ilvl w:val="0"/>
                <w:numId w:val="0"/>
              </w:numPr>
              <w:spacing w:beforeLines="0" w:afterLines="0"/>
              <w:ind w:right="0" w:rightChars="0"/>
              <w:jc w:val="left"/>
              <w:outlineLvl w:val="9"/>
              <w:rPr>
                <w:rFonts w:hint="eastAsia" w:ascii="宋体" w:hAnsi="Arial" w:cs="宋体"/>
                <w:b w:val="0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Arial" w:cs="宋体"/>
                <w:b w:val="0"/>
                <w:color w:val="000000"/>
                <w:kern w:val="0"/>
                <w:sz w:val="21"/>
                <w:szCs w:val="21"/>
                <w:lang w:val="en-US" w:eastAsia="zh-CN"/>
              </w:rPr>
              <w:t>6.持有注册安全工程师资格证书者优先。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工程质量监督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8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在直接上级领导下：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1.开展工程质量监督体系建设，编制相关管理制度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2.开展工程质量监督策划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3.制定工程质量监督计划，组织开展日常、专项质量监督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.完成上级交办的工作任务。</w:t>
            </w:r>
          </w:p>
        </w:tc>
        <w:tc>
          <w:tcPr>
            <w:tcW w:w="568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1.大学本科及以上学历，具有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级及以上职称。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2.年龄35岁及以下。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熟悉专业领域相关法规、规范、标准。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4.3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年及以上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工程质量监督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管理经验。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有核电工程建设相关工作经历者优先。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工程测量管理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58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在直接上级领导下：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1.负责施工场地平整测量管理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施工控制网建立管理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.负责建（构）筑物的放样以及构件与设备安装的测量管理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.负责变形测量管理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.完成上级交办的工作任务。</w:t>
            </w:r>
          </w:p>
        </w:tc>
        <w:tc>
          <w:tcPr>
            <w:tcW w:w="568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1.大学本科及以上学历，具有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级及以上职称。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2.年龄35岁及以下。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熟悉专业领域相关法规、规范、标准。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3年及以上电力施工测量管理经验。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5.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有核电工程建设相关工作经历者优先。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1" w:hRule="atLeast"/>
          <w:jc w:val="center"/>
        </w:trPr>
        <w:tc>
          <w:tcPr>
            <w:tcW w:w="60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7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工程管理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58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在直接上级领导下：</w:t>
            </w:r>
          </w:p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</w:t>
            </w:r>
            <w:r>
              <w:rPr>
                <w:rFonts w:hint="eastAsia" w:cs="宋体" w:asciiTheme="minorEastAsia" w:hAnsiTheme="minorEastAsia" w:eastAsiaTheme="minorEastAsia"/>
                <w:b w:val="0"/>
                <w:bCs/>
              </w:rPr>
              <w:t>负责土建施工管理</w:t>
            </w:r>
            <w:r>
              <w:rPr>
                <w:rFonts w:hint="eastAsia" w:cs="宋体" w:asciiTheme="minorEastAsia" w:hAnsiTheme="minorEastAsia"/>
                <w:b w:val="0"/>
                <w:bCs/>
                <w:lang w:eastAsia="zh-CN"/>
              </w:rPr>
              <w:t>（土建工程方向）。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2.负责安装工程管理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（给排水、暖通、电气方向）。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.完成上级交办的工作任务。</w:t>
            </w:r>
          </w:p>
        </w:tc>
        <w:tc>
          <w:tcPr>
            <w:tcW w:w="568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1.大学本科及以上学历，具有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级及以上职称。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2.年龄35岁及以下。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熟悉专业领域相关法规、规范、标准。 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年及以上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土建施工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/安装工程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经验。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cs="Times New Roman" w:asciiTheme="minorEastAsia" w:hAnsiTheme="minorEastAsia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cs="Times New Roman" w:asciiTheme="minorEastAsia" w:hAnsiTheme="minorEastAsia"/>
                <w:kern w:val="0"/>
                <w:szCs w:val="21"/>
              </w:rPr>
              <w:t>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有核电工程建设相关工作经历者优先。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3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718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技术部</w:t>
            </w:r>
          </w:p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设备管理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58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在直接上级领导下：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Theme="minorAscii" w:hAnsiTheme="minorEastAsia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</w:t>
            </w:r>
            <w:r>
              <w:rPr>
                <w:rFonts w:hint="eastAsia" w:asciiTheme="minorAscii" w:hAnsiTheme="minorEastAsia"/>
                <w:b w:val="0"/>
                <w:bCs/>
                <w:sz w:val="21"/>
                <w:szCs w:val="21"/>
              </w:rPr>
              <w:t>开展设备监造工作</w:t>
            </w:r>
            <w:r>
              <w:rPr>
                <w:rFonts w:hint="eastAsia" w:asciiTheme="minorAscii" w:hAnsiTheme="minorEastAsia"/>
                <w:b w:val="0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Theme="minorAscii" w:hAnsiTheme="minorEastAsia"/>
                <w:b w:val="0"/>
                <w:bCs/>
                <w:sz w:val="21"/>
                <w:szCs w:val="21"/>
              </w:rPr>
              <w:t>出席设备见证点</w:t>
            </w:r>
            <w:r>
              <w:rPr>
                <w:rFonts w:hint="eastAsia" w:asciiTheme="minorAscii" w:hAnsiTheme="minorEastAsia"/>
                <w:b w:val="0"/>
                <w:bCs/>
                <w:sz w:val="21"/>
                <w:szCs w:val="21"/>
                <w:lang w:eastAsia="zh-CN"/>
              </w:rPr>
              <w:t>、</w:t>
            </w:r>
            <w:r>
              <w:rPr>
                <w:rFonts w:hint="eastAsia" w:asciiTheme="minorAscii" w:hAnsiTheme="minorEastAsia"/>
                <w:b w:val="0"/>
                <w:bCs/>
                <w:sz w:val="21"/>
                <w:szCs w:val="21"/>
              </w:rPr>
              <w:t>开工会</w:t>
            </w:r>
            <w:r>
              <w:rPr>
                <w:rFonts w:hint="eastAsia" w:asciiTheme="minorAscii" w:hAnsiTheme="minorEastAsia"/>
                <w:b w:val="0"/>
                <w:bCs/>
                <w:sz w:val="21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eastAsia" w:asciiTheme="minorAscii" w:hAnsiTheme="minorEastAsia"/>
                <w:b w:val="0"/>
                <w:bCs/>
                <w:sz w:val="21"/>
                <w:szCs w:val="21"/>
              </w:rPr>
              <w:t>开展专项监督/检查等，参与设备质量问题解决等</w:t>
            </w:r>
            <w:r>
              <w:rPr>
                <w:rFonts w:hint="eastAsia" w:asciiTheme="minorAscii" w:hAnsiTheme="minorEastAsia"/>
                <w:b w:val="0"/>
                <w:bCs/>
                <w:sz w:val="21"/>
                <w:szCs w:val="21"/>
                <w:lang w:eastAsia="zh-CN"/>
              </w:rPr>
              <w:t>。</w:t>
            </w:r>
          </w:p>
          <w:p>
            <w:pPr>
              <w:widowControl/>
              <w:numPr>
                <w:ilvl w:val="0"/>
                <w:numId w:val="0"/>
              </w:numPr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负责监督总承包商设备采购计划执行情况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负责提供设备采购过程中必要的技术支持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对常规岛和核岛设备开展催交工作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6.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完成上级交办的工作任务。</w:t>
            </w:r>
          </w:p>
        </w:tc>
        <w:tc>
          <w:tcPr>
            <w:tcW w:w="568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1.大学本科及以上学历，具有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级及以上职称。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2.年龄35岁及以下。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年及以上核电设备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采购/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监造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/</w:t>
            </w:r>
            <w:r>
              <w:rPr>
                <w:rFonts w:hint="eastAsia" w:asciiTheme="minorAscii" w:hAnsiTheme="minorEastAsia"/>
                <w:b w:val="0"/>
                <w:bCs/>
                <w:sz w:val="21"/>
                <w:szCs w:val="21"/>
              </w:rPr>
              <w:t>进度管理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工作经验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4.熟悉</w:t>
            </w:r>
            <w:r>
              <w:rPr>
                <w:rFonts w:hint="eastAsia" w:asciiTheme="minorAscii" w:hAnsiTheme="minorEastAsia"/>
                <w:b w:val="0"/>
                <w:bCs/>
                <w:sz w:val="21"/>
                <w:szCs w:val="21"/>
              </w:rPr>
              <w:t>核电站系统和设备</w:t>
            </w:r>
            <w:r>
              <w:rPr>
                <w:rFonts w:hint="eastAsia" w:asciiTheme="minorAscii" w:hAnsiTheme="minorEastAsia"/>
                <w:b w:val="0"/>
                <w:bCs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熟悉专业领域相关法规、规范、标准。</w:t>
            </w:r>
          </w:p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5.</w:t>
            </w:r>
            <w:r>
              <w:rPr>
                <w:rFonts w:hint="eastAsia" w:asciiTheme="minorAscii" w:hAnsiTheme="minorEastAsia"/>
                <w:b w:val="0"/>
                <w:bCs/>
                <w:sz w:val="21"/>
                <w:szCs w:val="21"/>
              </w:rPr>
              <w:t>有核岛/常规岛主设备采购</w:t>
            </w:r>
            <w:r>
              <w:rPr>
                <w:rFonts w:hint="eastAsia" w:asciiTheme="minorAscii" w:hAnsiTheme="minorEastAsia"/>
                <w:b w:val="0"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Theme="minorAscii" w:hAnsiTheme="minorEastAsia"/>
                <w:b w:val="0"/>
                <w:bCs/>
                <w:sz w:val="21"/>
                <w:szCs w:val="21"/>
              </w:rPr>
              <w:t>监造</w:t>
            </w:r>
            <w:r>
              <w:rPr>
                <w:rFonts w:hint="eastAsia" w:asciiTheme="minorAscii" w:hAnsiTheme="minorEastAsia"/>
                <w:b w:val="0"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Theme="minorAscii" w:hAnsiTheme="minorEastAsia"/>
                <w:b w:val="0"/>
                <w:bCs/>
                <w:sz w:val="21"/>
                <w:szCs w:val="21"/>
              </w:rPr>
              <w:t>合同执行工作经验者优先</w:t>
            </w:r>
            <w:r>
              <w:rPr>
                <w:rFonts w:hint="eastAsia" w:asciiTheme="minorAscii" w:hAnsiTheme="minorEastAsia"/>
                <w:b w:val="0"/>
                <w:bCs/>
                <w:sz w:val="21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7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生产准备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58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在直接上级领导下：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1.负责生产准备大纲的编制，策划电厂投产后运行管理体系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2.负责生产准备计划的编制、跟踪和协调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cs="宋体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</w:t>
            </w:r>
            <w:r>
              <w:rPr>
                <w:rFonts w:asciiTheme="minorAscii"/>
                <w:b w:val="0"/>
                <w:bCs/>
                <w:i w:val="0"/>
                <w:iCs w:val="0"/>
                <w:sz w:val="21"/>
                <w:szCs w:val="21"/>
              </w:rPr>
              <w:t>负责生产准备工作的总体进程跟踪和风险预警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4.负责运行、维修等技术支持类工作的准备工作。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协助做好操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人员的招聘、培训工作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.完成上级交办的工作任务。</w:t>
            </w:r>
          </w:p>
        </w:tc>
        <w:tc>
          <w:tcPr>
            <w:tcW w:w="568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1.大学本科及以上学历，具有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级及以上职称。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2.年龄35岁及以下。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3.熟悉专业领域相关法规、规范、标准。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.3</w:t>
            </w:r>
            <w:r>
              <w:rPr>
                <w:rFonts w:hint="eastAsia" w:asciiTheme="minorAscii"/>
                <w:b w:val="0"/>
                <w:bCs/>
                <w:i w:val="0"/>
                <w:iCs w:val="0"/>
                <w:sz w:val="21"/>
                <w:szCs w:val="21"/>
                <w:lang w:eastAsia="zh-CN"/>
              </w:rPr>
              <w:t>年及以上核电厂生产准备计划</w:t>
            </w:r>
            <w:r>
              <w:rPr>
                <w:rFonts w:hint="eastAsia" w:asciiTheme="minorAscii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  <w:t>/运行/维修领域</w:t>
            </w:r>
            <w:r>
              <w:rPr>
                <w:rFonts w:hint="eastAsia" w:asciiTheme="minorAscii"/>
                <w:b w:val="0"/>
                <w:bCs/>
                <w:i w:val="0"/>
                <w:iCs w:val="0"/>
                <w:sz w:val="21"/>
                <w:szCs w:val="21"/>
                <w:lang w:eastAsia="zh-CN"/>
              </w:rPr>
              <w:t>工作经验</w:t>
            </w:r>
            <w:r>
              <w:rPr>
                <w:rFonts w:hint="eastAsia" w:asciiTheme="minorAscii"/>
                <w:b w:val="0"/>
                <w:bCs/>
                <w:i w:val="0"/>
                <w:iCs w:val="0"/>
                <w:sz w:val="21"/>
                <w:szCs w:val="21"/>
                <w:lang w:val="en-US" w:eastAsia="zh-CN"/>
              </w:rPr>
              <w:t>。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33" w:hRule="atLeast"/>
          <w:jc w:val="center"/>
        </w:trPr>
        <w:tc>
          <w:tcPr>
            <w:tcW w:w="60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718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</w:p>
        </w:tc>
        <w:tc>
          <w:tcPr>
            <w:tcW w:w="194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培训管理</w:t>
            </w:r>
          </w:p>
        </w:tc>
        <w:tc>
          <w:tcPr>
            <w:tcW w:w="658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81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在直接上级领导下：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1.负责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健全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培训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体系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2.负责建立和完善培训教员体系，归口联系各部门培训工程师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3.负责培训预算的归口管理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4.负责员工培训记录和培训档案管理。</w:t>
            </w:r>
          </w:p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5.负责基本安全授权培训、通用培训和专业技术培训。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.完成上级交办的工作任务。</w:t>
            </w:r>
          </w:p>
        </w:tc>
        <w:tc>
          <w:tcPr>
            <w:tcW w:w="5683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1.大学本科及以上学历，具有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初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级及以上职称。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 xml:space="preserve">2.年龄35岁及以下。 </w:t>
            </w:r>
          </w:p>
          <w:p>
            <w:pPr>
              <w:widowControl/>
              <w:jc w:val="left"/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3.熟悉专业领域相关法规、规范、标准，熟悉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系统化培训方法应用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。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4.3年及以上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培训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管理工作经验。</w:t>
            </w:r>
            <w:bookmarkStart w:id="0" w:name="_GoBack"/>
            <w:bookmarkEnd w:id="0"/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5.有核电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  <w:lang w:eastAsia="zh-CN"/>
              </w:rPr>
              <w:t>培训管理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Cs w:val="21"/>
              </w:rPr>
              <w:t>工作经历者优先。</w:t>
            </w:r>
          </w:p>
        </w:tc>
      </w:tr>
    </w:tbl>
    <w:p>
      <w:pPr>
        <w:jc w:val="left"/>
      </w:pPr>
    </w:p>
    <w:sectPr>
      <w:pgSz w:w="16838" w:h="11906" w:orient="landscape"/>
      <w:pgMar w:top="1418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61310"/>
    <w:multiLevelType w:val="multilevel"/>
    <w:tmpl w:val="37A61310"/>
    <w:lvl w:ilvl="0" w:tentative="0">
      <w:start w:val="1"/>
      <w:numFmt w:val="bullet"/>
      <w:pStyle w:val="14"/>
      <w:lvlText w:val=""/>
      <w:lvlJc w:val="left"/>
      <w:pPr>
        <w:tabs>
          <w:tab w:val="left" w:pos="1077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5DA138A2"/>
    <w:multiLevelType w:val="multilevel"/>
    <w:tmpl w:val="5DA138A2"/>
    <w:lvl w:ilvl="0" w:tentative="0">
      <w:start w:val="1"/>
      <w:numFmt w:val="decimal"/>
      <w:pStyle w:val="12"/>
      <w:isLgl/>
      <w:suff w:val="space"/>
      <w:lvlText w:val="%1"/>
      <w:lvlJc w:val="left"/>
      <w:pPr>
        <w:ind w:left="0" w:firstLine="0"/>
      </w:pPr>
      <w:rPr>
        <w:rFonts w:hint="default" w:ascii="Arial" w:hAnsi="Arial" w:cs="Arial"/>
      </w:rPr>
    </w:lvl>
    <w:lvl w:ilvl="1" w:tentative="0">
      <w:start w:val="1"/>
      <w:numFmt w:val="decimal"/>
      <w:pStyle w:val="11"/>
      <w:isLgl/>
      <w:suff w:val="space"/>
      <w:lvlText w:val="%1.%2"/>
      <w:lvlJc w:val="left"/>
      <w:pPr>
        <w:ind w:left="0" w:firstLine="0"/>
      </w:pPr>
      <w:rPr>
        <w:rFonts w:hint="default" w:ascii="Arial" w:hAnsi="Arial" w:cs="Arial"/>
      </w:rPr>
    </w:lvl>
    <w:lvl w:ilvl="2" w:tentative="0">
      <w:start w:val="1"/>
      <w:numFmt w:val="decimal"/>
      <w:pStyle w:val="10"/>
      <w:isLgl/>
      <w:suff w:val="space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pStyle w:val="9"/>
      <w:isLgl/>
      <w:suff w:val="space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B7F26"/>
    <w:rsid w:val="000053DF"/>
    <w:rsid w:val="0001200D"/>
    <w:rsid w:val="00072321"/>
    <w:rsid w:val="00072C89"/>
    <w:rsid w:val="000857A9"/>
    <w:rsid w:val="00090A0E"/>
    <w:rsid w:val="000C1C20"/>
    <w:rsid w:val="000C403A"/>
    <w:rsid w:val="000C6167"/>
    <w:rsid w:val="000D4049"/>
    <w:rsid w:val="001020D0"/>
    <w:rsid w:val="00126D9C"/>
    <w:rsid w:val="001675C5"/>
    <w:rsid w:val="00173737"/>
    <w:rsid w:val="0019041E"/>
    <w:rsid w:val="001C3850"/>
    <w:rsid w:val="001C78F3"/>
    <w:rsid w:val="00221C3E"/>
    <w:rsid w:val="00225FA7"/>
    <w:rsid w:val="00230E46"/>
    <w:rsid w:val="00242CC9"/>
    <w:rsid w:val="0025655C"/>
    <w:rsid w:val="002646C8"/>
    <w:rsid w:val="0026535B"/>
    <w:rsid w:val="00272EDD"/>
    <w:rsid w:val="00293B04"/>
    <w:rsid w:val="002D5770"/>
    <w:rsid w:val="002F0AC4"/>
    <w:rsid w:val="0030310A"/>
    <w:rsid w:val="00304205"/>
    <w:rsid w:val="00305D7F"/>
    <w:rsid w:val="003129E5"/>
    <w:rsid w:val="003249FF"/>
    <w:rsid w:val="003305D9"/>
    <w:rsid w:val="0033192D"/>
    <w:rsid w:val="003468BC"/>
    <w:rsid w:val="00381304"/>
    <w:rsid w:val="00397AF1"/>
    <w:rsid w:val="003A6B31"/>
    <w:rsid w:val="003B7F26"/>
    <w:rsid w:val="003D1479"/>
    <w:rsid w:val="003D4574"/>
    <w:rsid w:val="003E3C6B"/>
    <w:rsid w:val="003F27E3"/>
    <w:rsid w:val="00416D50"/>
    <w:rsid w:val="00417D22"/>
    <w:rsid w:val="00434C5F"/>
    <w:rsid w:val="0045057D"/>
    <w:rsid w:val="004558C8"/>
    <w:rsid w:val="004627CC"/>
    <w:rsid w:val="004640E5"/>
    <w:rsid w:val="00477A3C"/>
    <w:rsid w:val="004A04C3"/>
    <w:rsid w:val="004A2C4F"/>
    <w:rsid w:val="004B1AC4"/>
    <w:rsid w:val="004B1B7D"/>
    <w:rsid w:val="004C3764"/>
    <w:rsid w:val="004D20B5"/>
    <w:rsid w:val="004E02D8"/>
    <w:rsid w:val="004E376B"/>
    <w:rsid w:val="004F2C24"/>
    <w:rsid w:val="005234BB"/>
    <w:rsid w:val="00525102"/>
    <w:rsid w:val="00534939"/>
    <w:rsid w:val="00537EBB"/>
    <w:rsid w:val="005552BE"/>
    <w:rsid w:val="00561D34"/>
    <w:rsid w:val="005805CF"/>
    <w:rsid w:val="005811D9"/>
    <w:rsid w:val="00586139"/>
    <w:rsid w:val="00594DED"/>
    <w:rsid w:val="005B7215"/>
    <w:rsid w:val="005C0A27"/>
    <w:rsid w:val="005E12D3"/>
    <w:rsid w:val="005E2DCF"/>
    <w:rsid w:val="005F3EF7"/>
    <w:rsid w:val="00621AD0"/>
    <w:rsid w:val="00647F7F"/>
    <w:rsid w:val="00670C9A"/>
    <w:rsid w:val="00672906"/>
    <w:rsid w:val="0067550D"/>
    <w:rsid w:val="00676DE2"/>
    <w:rsid w:val="0069662E"/>
    <w:rsid w:val="006C025E"/>
    <w:rsid w:val="006C1A65"/>
    <w:rsid w:val="00791036"/>
    <w:rsid w:val="007936DF"/>
    <w:rsid w:val="007A45E2"/>
    <w:rsid w:val="007C2775"/>
    <w:rsid w:val="007C3119"/>
    <w:rsid w:val="007D36B0"/>
    <w:rsid w:val="007F549C"/>
    <w:rsid w:val="008224D9"/>
    <w:rsid w:val="00827367"/>
    <w:rsid w:val="00827E53"/>
    <w:rsid w:val="00840284"/>
    <w:rsid w:val="008434D5"/>
    <w:rsid w:val="0084741E"/>
    <w:rsid w:val="00851A07"/>
    <w:rsid w:val="0088088B"/>
    <w:rsid w:val="008B13EE"/>
    <w:rsid w:val="008B7F55"/>
    <w:rsid w:val="008C5051"/>
    <w:rsid w:val="008D48DB"/>
    <w:rsid w:val="008D7924"/>
    <w:rsid w:val="008E36BD"/>
    <w:rsid w:val="009047CB"/>
    <w:rsid w:val="009132C3"/>
    <w:rsid w:val="00930D52"/>
    <w:rsid w:val="00935052"/>
    <w:rsid w:val="00953406"/>
    <w:rsid w:val="00954743"/>
    <w:rsid w:val="009720DA"/>
    <w:rsid w:val="009A4015"/>
    <w:rsid w:val="009A4D3C"/>
    <w:rsid w:val="009D0388"/>
    <w:rsid w:val="009D09EB"/>
    <w:rsid w:val="009E70E1"/>
    <w:rsid w:val="00A17B2B"/>
    <w:rsid w:val="00A33CB4"/>
    <w:rsid w:val="00A67542"/>
    <w:rsid w:val="00A806B0"/>
    <w:rsid w:val="00AB79B2"/>
    <w:rsid w:val="00AD28CD"/>
    <w:rsid w:val="00B034B0"/>
    <w:rsid w:val="00B07805"/>
    <w:rsid w:val="00B14AD8"/>
    <w:rsid w:val="00B468CC"/>
    <w:rsid w:val="00B6308C"/>
    <w:rsid w:val="00B832A3"/>
    <w:rsid w:val="00B92E5A"/>
    <w:rsid w:val="00BA3E85"/>
    <w:rsid w:val="00BD2FC9"/>
    <w:rsid w:val="00BD6D60"/>
    <w:rsid w:val="00C1151E"/>
    <w:rsid w:val="00C51B59"/>
    <w:rsid w:val="00C778E1"/>
    <w:rsid w:val="00C84547"/>
    <w:rsid w:val="00C84E4D"/>
    <w:rsid w:val="00C938BC"/>
    <w:rsid w:val="00C97FED"/>
    <w:rsid w:val="00CA5657"/>
    <w:rsid w:val="00CA7FEB"/>
    <w:rsid w:val="00CC4260"/>
    <w:rsid w:val="00CC7078"/>
    <w:rsid w:val="00CC7766"/>
    <w:rsid w:val="00CD13F3"/>
    <w:rsid w:val="00CE54C1"/>
    <w:rsid w:val="00CF7361"/>
    <w:rsid w:val="00D03235"/>
    <w:rsid w:val="00D10934"/>
    <w:rsid w:val="00D167FB"/>
    <w:rsid w:val="00D209EF"/>
    <w:rsid w:val="00D21306"/>
    <w:rsid w:val="00D23431"/>
    <w:rsid w:val="00D25A89"/>
    <w:rsid w:val="00D35A6A"/>
    <w:rsid w:val="00D63E32"/>
    <w:rsid w:val="00D7235C"/>
    <w:rsid w:val="00D76F56"/>
    <w:rsid w:val="00D91D6E"/>
    <w:rsid w:val="00DC6CCF"/>
    <w:rsid w:val="00DD573A"/>
    <w:rsid w:val="00DE2C15"/>
    <w:rsid w:val="00DE3E39"/>
    <w:rsid w:val="00DF1416"/>
    <w:rsid w:val="00DF7F28"/>
    <w:rsid w:val="00E01A8E"/>
    <w:rsid w:val="00E21172"/>
    <w:rsid w:val="00E250FD"/>
    <w:rsid w:val="00E25271"/>
    <w:rsid w:val="00E5226D"/>
    <w:rsid w:val="00E70B03"/>
    <w:rsid w:val="00E712DB"/>
    <w:rsid w:val="00E71FCB"/>
    <w:rsid w:val="00E75874"/>
    <w:rsid w:val="00E764C3"/>
    <w:rsid w:val="00E77971"/>
    <w:rsid w:val="00E8716F"/>
    <w:rsid w:val="00E90164"/>
    <w:rsid w:val="00E93B41"/>
    <w:rsid w:val="00EB3B88"/>
    <w:rsid w:val="00EC2A03"/>
    <w:rsid w:val="00EC385A"/>
    <w:rsid w:val="00EE0482"/>
    <w:rsid w:val="00F1732A"/>
    <w:rsid w:val="00F254DB"/>
    <w:rsid w:val="00F42067"/>
    <w:rsid w:val="00F5396D"/>
    <w:rsid w:val="00F711D9"/>
    <w:rsid w:val="00F76F0C"/>
    <w:rsid w:val="00F939E8"/>
    <w:rsid w:val="00FB1326"/>
    <w:rsid w:val="00FC2124"/>
    <w:rsid w:val="00FD788F"/>
    <w:rsid w:val="00FE2371"/>
    <w:rsid w:val="00FF1E86"/>
    <w:rsid w:val="00FF4004"/>
    <w:rsid w:val="1CAA36B7"/>
    <w:rsid w:val="35297D19"/>
    <w:rsid w:val="365A3142"/>
    <w:rsid w:val="484E1E10"/>
    <w:rsid w:val="4A925BA1"/>
    <w:rsid w:val="51485A5E"/>
    <w:rsid w:val="53A61C4D"/>
    <w:rsid w:val="5C35082C"/>
    <w:rsid w:val="5EF108D4"/>
    <w:rsid w:val="658922BA"/>
    <w:rsid w:val="677E542A"/>
    <w:rsid w:val="7082577D"/>
    <w:rsid w:val="725C15E4"/>
    <w:rsid w:val="73702F8E"/>
    <w:rsid w:val="73E14E4E"/>
    <w:rsid w:val="7C302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paragraph" w:customStyle="1" w:styleId="9">
    <w:name w:val="我的四级"/>
    <w:basedOn w:val="1"/>
    <w:qFormat/>
    <w:uiPriority w:val="1"/>
    <w:pPr>
      <w:numPr>
        <w:ilvl w:val="3"/>
        <w:numId w:val="1"/>
      </w:numPr>
      <w:spacing w:beforeLines="50" w:afterLines="50"/>
      <w:ind w:right="70" w:rightChars="70"/>
      <w:outlineLvl w:val="3"/>
    </w:pPr>
    <w:rPr>
      <w:rFonts w:ascii="Arial" w:hAnsi="Arial" w:eastAsia="宋体" w:cs="Times New Roman"/>
      <w:sz w:val="24"/>
      <w:szCs w:val="24"/>
    </w:rPr>
  </w:style>
  <w:style w:type="paragraph" w:customStyle="1" w:styleId="10">
    <w:name w:val="我的三级"/>
    <w:basedOn w:val="1"/>
    <w:qFormat/>
    <w:uiPriority w:val="1"/>
    <w:pPr>
      <w:numPr>
        <w:ilvl w:val="2"/>
        <w:numId w:val="1"/>
      </w:numPr>
      <w:spacing w:beforeLines="50" w:afterLines="50"/>
      <w:ind w:right="70" w:rightChars="70"/>
      <w:outlineLvl w:val="2"/>
    </w:pPr>
    <w:rPr>
      <w:rFonts w:ascii="Arial" w:hAnsi="Arial" w:eastAsia="宋体" w:cs="Times New Roman"/>
      <w:sz w:val="24"/>
      <w:szCs w:val="24"/>
    </w:rPr>
  </w:style>
  <w:style w:type="paragraph" w:customStyle="1" w:styleId="11">
    <w:name w:val="我的二级"/>
    <w:basedOn w:val="1"/>
    <w:qFormat/>
    <w:uiPriority w:val="1"/>
    <w:pPr>
      <w:numPr>
        <w:ilvl w:val="1"/>
        <w:numId w:val="1"/>
      </w:numPr>
      <w:spacing w:beforeLines="50" w:afterLines="50"/>
      <w:ind w:right="70" w:rightChars="70"/>
      <w:outlineLvl w:val="1"/>
    </w:pPr>
    <w:rPr>
      <w:rFonts w:ascii="Arial" w:hAnsi="Arial" w:eastAsia="宋体" w:cs="Times New Roman"/>
      <w:b/>
      <w:sz w:val="24"/>
      <w:szCs w:val="24"/>
    </w:rPr>
  </w:style>
  <w:style w:type="paragraph" w:customStyle="1" w:styleId="12">
    <w:name w:val="我的一级"/>
    <w:basedOn w:val="1"/>
    <w:qFormat/>
    <w:uiPriority w:val="0"/>
    <w:pPr>
      <w:numPr>
        <w:ilvl w:val="0"/>
        <w:numId w:val="1"/>
      </w:numPr>
      <w:spacing w:beforeLines="50" w:afterLines="50"/>
      <w:ind w:right="70" w:rightChars="70"/>
      <w:outlineLvl w:val="0"/>
    </w:pPr>
    <w:rPr>
      <w:rFonts w:ascii="Arial" w:hAnsi="Arial" w:eastAsia="宋体" w:cs="Times New Roman"/>
      <w:b/>
      <w:sz w:val="24"/>
      <w:szCs w:val="24"/>
    </w:rPr>
  </w:style>
  <w:style w:type="paragraph" w:customStyle="1" w:styleId="13">
    <w:name w:val="列出段落1"/>
    <w:basedOn w:val="1"/>
    <w:qFormat/>
    <w:uiPriority w:val="34"/>
    <w:pPr>
      <w:ind w:firstLine="420" w:firstLineChars="200"/>
    </w:pPr>
  </w:style>
  <w:style w:type="paragraph" w:customStyle="1" w:styleId="14">
    <w:name w:val="我的列项"/>
    <w:basedOn w:val="8"/>
    <w:qFormat/>
    <w:uiPriority w:val="2"/>
    <w:pPr>
      <w:numPr>
        <w:ilvl w:val="0"/>
        <w:numId w:val="2"/>
      </w:numPr>
      <w:spacing w:beforeLines="50" w:afterLines="50"/>
      <w:ind w:left="75" w:leftChars="75" w:right="70" w:rightChars="70" w:firstLine="200"/>
      <w:jc w:val="left"/>
    </w:pPr>
    <w:rPr>
      <w:rFonts w:ascii="Arial" w:hAnsi="Arial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723</Words>
  <Characters>4123</Characters>
  <Lines>34</Lines>
  <Paragraphs>9</Paragraphs>
  <TotalTime>1</TotalTime>
  <ScaleCrop>false</ScaleCrop>
  <LinksUpToDate>false</LinksUpToDate>
  <CharactersWithSpaces>4837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2021-02-07T09:39:00Z</dcterms:created>
  <dc:creator>chenyikun</dc:creator>
  <cp:lastModifiedBy>陈义坤</cp:lastModifiedBy>
  <dcterms:modified xsi:type="dcterms:W3CDTF">2021-09-03T03:01:15Z</dcterms:modified>
  <cp:revision>84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</Properties>
</file>