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F9" w:rsidRPr="002F4DF9" w:rsidRDefault="002F4DF9" w:rsidP="002F4DF9">
      <w:pPr>
        <w:spacing w:line="560" w:lineRule="exact"/>
        <w:jc w:val="center"/>
        <w:rPr>
          <w:b/>
          <w:bCs/>
          <w:sz w:val="40"/>
          <w:szCs w:val="44"/>
        </w:rPr>
      </w:pPr>
      <w:r w:rsidRPr="002F4DF9">
        <w:rPr>
          <w:rFonts w:hint="eastAsia"/>
          <w:b/>
          <w:bCs/>
          <w:sz w:val="40"/>
          <w:szCs w:val="44"/>
        </w:rPr>
        <w:t>中电国际岗位任职资格</w:t>
      </w:r>
    </w:p>
    <w:p w:rsidR="002F4DF9" w:rsidRDefault="002F4DF9" w:rsidP="002F4DF9">
      <w:pPr>
        <w:spacing w:line="160" w:lineRule="exact"/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426"/>
        <w:gridCol w:w="701"/>
        <w:gridCol w:w="850"/>
        <w:gridCol w:w="1411"/>
        <w:gridCol w:w="576"/>
        <w:gridCol w:w="4253"/>
      </w:tblGrid>
      <w:tr w:rsidR="002F4DF9" w:rsidTr="00706FD0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sz w:val="16"/>
                <w:szCs w:val="16"/>
              </w:rPr>
              <w:t>序号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sz w:val="16"/>
                <w:szCs w:val="16"/>
              </w:rPr>
              <w:t>部门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sz w:val="16"/>
                <w:szCs w:val="16"/>
              </w:rPr>
              <w:t>岗位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2F4DF9" w:rsidRDefault="002F4DF9" w:rsidP="00706FD0">
            <w:pPr>
              <w:widowControl/>
              <w:spacing w:line="200" w:lineRule="exact"/>
              <w:jc w:val="center"/>
              <w:rPr>
                <w:rFonts w:ascii="仿宋_GB2312" w:eastAsia="仿宋_GB2312" w:hAnsi="仿宋"/>
                <w:b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color w:val="404040"/>
                <w:sz w:val="16"/>
                <w:szCs w:val="16"/>
              </w:rPr>
              <w:t>主要职责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sz w:val="16"/>
                <w:szCs w:val="16"/>
              </w:rPr>
              <w:t>数量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F4DF9" w:rsidRDefault="002F4DF9" w:rsidP="00706FD0">
            <w:pPr>
              <w:widowControl/>
              <w:spacing w:line="200" w:lineRule="exact"/>
              <w:jc w:val="center"/>
              <w:rPr>
                <w:rFonts w:ascii="仿宋_GB2312" w:eastAsia="仿宋_GB2312" w:hAnsi="仿宋"/>
                <w:b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b/>
                <w:color w:val="404040"/>
                <w:sz w:val="16"/>
                <w:szCs w:val="16"/>
              </w:rPr>
              <w:t>任职资格</w:t>
            </w:r>
          </w:p>
        </w:tc>
      </w:tr>
      <w:tr w:rsidR="002F4DF9" w:rsidTr="00706FD0">
        <w:trPr>
          <w:trHeight w:val="1826"/>
        </w:trPr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综合管理部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信息化管理岗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widowControl/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color w:val="404040"/>
                <w:sz w:val="16"/>
                <w:szCs w:val="16"/>
              </w:rPr>
              <w:t>负责公司信息化建设和日常运</w:t>
            </w:r>
            <w:proofErr w:type="gramStart"/>
            <w:r>
              <w:rPr>
                <w:rFonts w:ascii="仿宋_GB2312" w:eastAsia="仿宋_GB2312" w:hAnsi="仿宋" w:hint="eastAsia"/>
                <w:color w:val="404040"/>
                <w:sz w:val="16"/>
                <w:szCs w:val="16"/>
              </w:rPr>
              <w:t>维管理</w:t>
            </w:r>
            <w:proofErr w:type="gramEnd"/>
            <w:r>
              <w:rPr>
                <w:rFonts w:ascii="仿宋_GB2312" w:eastAsia="仿宋_GB2312" w:hAnsi="仿宋" w:hint="eastAsia"/>
                <w:color w:val="404040"/>
                <w:sz w:val="16"/>
                <w:szCs w:val="16"/>
              </w:rPr>
              <w:t>工作。协助管理本部固定资产管理等行政工作。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widowControl/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1.计算机或信息化相关专业；</w:t>
            </w:r>
          </w:p>
          <w:p w:rsidR="002F4DF9" w:rsidRDefault="002F4DF9" w:rsidP="00706FD0">
            <w:pPr>
              <w:widowControl/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2.从事信息化管理工作5年以上；</w:t>
            </w:r>
          </w:p>
          <w:p w:rsidR="002F4DF9" w:rsidRDefault="002F4DF9" w:rsidP="00706FD0">
            <w:pPr>
              <w:widowControl/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3.熟练掌握计算机、网络等专业知识，具备信息化规划设计和组织实施能力，对网络和系统建设、信息安全管理实施经验，有大型企业ERP系统、项目管理系统等开发建设经验的优先；</w:t>
            </w:r>
          </w:p>
          <w:p w:rsidR="002F4DF9" w:rsidRDefault="002F4DF9" w:rsidP="00706FD0">
            <w:pPr>
              <w:widowControl/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4.具有较强的沟通和组织协调能力、服务意识和团队合作精神，责任心强、执行力强。</w:t>
            </w:r>
          </w:p>
        </w:tc>
      </w:tr>
      <w:tr w:rsidR="002F4DF9" w:rsidTr="00706FD0">
        <w:trPr>
          <w:trHeight w:val="1508"/>
        </w:trPr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机要公文岗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color w:val="404040"/>
                <w:sz w:val="16"/>
                <w:szCs w:val="16"/>
              </w:rPr>
              <w:t>负责机要保密、公文档案、印鉴管理及相关行政管理工作。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1.档案管理、文秘相关专业；</w:t>
            </w:r>
          </w:p>
          <w:p w:rsidR="002F4DF9" w:rsidRDefault="002F4DF9" w:rsidP="00706FD0">
            <w:pPr>
              <w:spacing w:line="200" w:lineRule="exact"/>
              <w:jc w:val="lef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2.中共党员；</w:t>
            </w:r>
          </w:p>
          <w:p w:rsidR="002F4DF9" w:rsidRDefault="002F4DF9" w:rsidP="00706FD0">
            <w:pPr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3.从事机要保密或档案文秘工作1年以上；</w:t>
            </w:r>
          </w:p>
          <w:p w:rsidR="002F4DF9" w:rsidRDefault="002F4DF9" w:rsidP="00706FD0">
            <w:pPr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4.熟悉机要保密管理、档案管理、公文管理等综合行政管理工作要求；</w:t>
            </w:r>
          </w:p>
          <w:p w:rsidR="002F4DF9" w:rsidRDefault="002F4DF9" w:rsidP="00706FD0">
            <w:pPr>
              <w:spacing w:line="200" w:lineRule="exact"/>
              <w:jc w:val="left"/>
              <w:rPr>
                <w:rFonts w:ascii="仿宋_GB2312" w:eastAsia="仿宋_GB2312" w:hAnsi="仿宋"/>
                <w:color w:val="404040"/>
                <w:sz w:val="16"/>
                <w:szCs w:val="16"/>
              </w:rPr>
            </w:pPr>
            <w:r>
              <w:rPr>
                <w:rFonts w:ascii="仿宋_GB2312" w:eastAsia="仿宋_GB2312" w:hAnsi="仿宋"/>
                <w:color w:val="404040"/>
                <w:sz w:val="16"/>
                <w:szCs w:val="16"/>
              </w:rPr>
              <w:t>5.</w:t>
            </w:r>
            <w:r>
              <w:rPr>
                <w:rFonts w:ascii="仿宋_GB2312" w:eastAsia="仿宋_GB2312" w:hAnsi="仿宋" w:hint="eastAsia"/>
                <w:color w:val="404040"/>
                <w:sz w:val="16"/>
                <w:szCs w:val="16"/>
              </w:rPr>
              <w:t>责任心强，保密意识和服务意识强，有很好的团队合作意识和执行力，良好的沟通表达和文字能力。</w:t>
            </w:r>
          </w:p>
        </w:tc>
      </w:tr>
      <w:tr w:rsidR="002F4DF9" w:rsidTr="00706FD0">
        <w:tc>
          <w:tcPr>
            <w:tcW w:w="426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战略规划部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战略规划岗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负责公司战略规划、国别研究和电力市场研究工作。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1.电气工程、经济学等相关专业优先，熟悉电力行业</w:t>
            </w:r>
            <w:r w:rsidRPr="009D4404">
              <w:rPr>
                <w:rFonts w:ascii="仿宋_GB2312" w:eastAsia="仿宋_GB2312" w:hAnsi="仿宋" w:hint="eastAsia"/>
                <w:sz w:val="16"/>
                <w:szCs w:val="16"/>
              </w:rPr>
              <w:t>和金融投资知识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2.从事战略规划工作5年以上，原则上不超过35周岁，具备海外新能源项目投资</w:t>
            </w:r>
            <w:r w:rsidRPr="009D4404">
              <w:rPr>
                <w:rFonts w:ascii="仿宋_GB2312" w:eastAsia="仿宋_GB2312" w:hAnsi="仿宋" w:hint="eastAsia"/>
                <w:sz w:val="16"/>
                <w:szCs w:val="16"/>
              </w:rPr>
              <w:t>经验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3.熟悉电力生产调度系统或电力市场营销工作优先；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4.</w:t>
            </w:r>
            <w:r w:rsidRPr="009D4404">
              <w:rPr>
                <w:rFonts w:ascii="仿宋_GB2312" w:eastAsia="仿宋_GB2312" w:hAnsi="仿宋"/>
                <w:sz w:val="16"/>
                <w:szCs w:val="16"/>
              </w:rPr>
              <w:t>文字</w:t>
            </w:r>
            <w:r>
              <w:rPr>
                <w:rFonts w:ascii="仿宋_GB2312" w:eastAsia="仿宋_GB2312" w:hAnsi="仿宋"/>
                <w:sz w:val="16"/>
                <w:szCs w:val="16"/>
              </w:rPr>
              <w:t>功底扎实，执行力强，责任心强，有良好的团队合作精神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。</w:t>
            </w:r>
          </w:p>
        </w:tc>
      </w:tr>
      <w:tr w:rsidR="002F4DF9" w:rsidTr="00706FD0">
        <w:tc>
          <w:tcPr>
            <w:tcW w:w="426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4</w:t>
            </w:r>
          </w:p>
        </w:tc>
        <w:tc>
          <w:tcPr>
            <w:tcW w:w="701" w:type="dxa"/>
            <w:vMerge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项目管理岗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负责项目管理、状态监测和诊断，为项目开发提供工具支持和服务支持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1.电气工程或工程管理相关专业；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2.工作5年及以上，原则上年龄在35周岁以下；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3.熟悉电力项目管理流程，具有海外新能源项目开发经验优先；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4.</w:t>
            </w:r>
            <w:r>
              <w:rPr>
                <w:rFonts w:ascii="仿宋_GB2312" w:eastAsia="仿宋_GB2312" w:hAnsi="仿宋"/>
                <w:sz w:val="16"/>
                <w:szCs w:val="16"/>
              </w:rPr>
              <w:t>具备较好沟通协调能力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，具有较强的文字能力，</w:t>
            </w:r>
            <w:r>
              <w:rPr>
                <w:rFonts w:ascii="仿宋_GB2312" w:eastAsia="仿宋_GB2312" w:hAnsi="仿宋"/>
                <w:sz w:val="16"/>
                <w:szCs w:val="16"/>
              </w:rPr>
              <w:t>抗压能力强，有良好的团队合作精神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。</w:t>
            </w:r>
          </w:p>
        </w:tc>
      </w:tr>
      <w:tr w:rsidR="002F4DF9" w:rsidTr="00706FD0">
        <w:tc>
          <w:tcPr>
            <w:tcW w:w="426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5</w:t>
            </w:r>
          </w:p>
        </w:tc>
        <w:tc>
          <w:tcPr>
            <w:tcW w:w="701" w:type="dxa"/>
            <w:vMerge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客户管理岗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负责对外协调，对接合作伙伴，推动产业链上下游合作。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1.3年以上海外工作经验，原则上年龄在35周岁以下；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2.具备市场开发、客户关系管理工作经验优先；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3.</w:t>
            </w:r>
            <w:r>
              <w:rPr>
                <w:rFonts w:ascii="仿宋_GB2312" w:eastAsia="仿宋_GB2312" w:hAnsi="仿宋"/>
                <w:sz w:val="16"/>
                <w:szCs w:val="16"/>
              </w:rPr>
              <w:t>具有较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好</w:t>
            </w:r>
            <w:r>
              <w:rPr>
                <w:rFonts w:ascii="仿宋_GB2312" w:eastAsia="仿宋_GB2312" w:hAnsi="仿宋"/>
                <w:sz w:val="16"/>
                <w:szCs w:val="16"/>
              </w:rPr>
              <w:t>的沟通和组织协调能力、服务意识和团队合作精神，责任心强、执行力强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4.具有较强文字能力。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6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党群工作部</w:t>
            </w:r>
            <w:r>
              <w:rPr>
                <w:rFonts w:ascii="仿宋_GB2312" w:eastAsia="仿宋_GB2312" w:hAnsi="仿宋"/>
                <w:sz w:val="16"/>
                <w:szCs w:val="16"/>
              </w:rPr>
              <w:t>/纪委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办公室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新闻宣传岗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负责公司新闻宣传、品牌建设、舆情监测等工作</w:t>
            </w:r>
            <w:r>
              <w:rPr>
                <w:rFonts w:ascii="仿宋_GB2312" w:eastAsia="仿宋_GB2312" w:hAnsi="仿宋"/>
                <w:sz w:val="16"/>
                <w:szCs w:val="16"/>
              </w:rPr>
              <w:t>,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管理公司网站、</w:t>
            </w:r>
            <w:proofErr w:type="gramStart"/>
            <w:r>
              <w:rPr>
                <w:rFonts w:ascii="仿宋_GB2312" w:eastAsia="仿宋_GB2312" w:hAnsi="仿宋" w:hint="eastAsia"/>
                <w:sz w:val="16"/>
                <w:szCs w:val="16"/>
              </w:rPr>
              <w:t>微信公众号、微博</w:t>
            </w:r>
            <w:proofErr w:type="gramEnd"/>
            <w:r>
              <w:rPr>
                <w:rFonts w:ascii="仿宋_GB2312" w:eastAsia="仿宋_GB2312" w:hAnsi="仿宋" w:hint="eastAsia"/>
                <w:sz w:val="16"/>
                <w:szCs w:val="16"/>
              </w:rPr>
              <w:t>等媒体。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1.新闻学、文学、传媒等专业；中共党员；</w:t>
            </w:r>
            <w:r>
              <w:rPr>
                <w:rFonts w:ascii="仿宋_GB2312" w:eastAsia="仿宋_GB2312" w:hAnsi="仿宋"/>
                <w:sz w:val="16"/>
                <w:szCs w:val="16"/>
              </w:rPr>
              <w:br/>
              <w:t>2.工作5年及以上，原则上在35周岁以下；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从事新闻宣传工作</w:t>
            </w:r>
            <w:r>
              <w:rPr>
                <w:rFonts w:ascii="仿宋_GB2312" w:eastAsia="仿宋_GB2312" w:hAnsi="仿宋"/>
                <w:sz w:val="16"/>
                <w:szCs w:val="16"/>
              </w:rPr>
              <w:t xml:space="preserve">3年以上，熟悉电力行业，具有能源行业媒体工作经验优先；熟悉境内外宣传工作，掌握境外常用宣传手段；熟悉企业文化，能够独立组织开展企业文化品牌建设； 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4.具有较强文字写作能力，能够独立组织完成各类宣传活动；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5.熟练掌握视频制作、设计软件。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7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纪检管理岗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协助配合集团公司党组开展的巡视工作，负责落实党风廉政建设责任制，负责开展监督执纪等工作。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1.法律、经济学、党建、管理学相关专业；中共党员；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2.工作5年及以上，原则上在35周岁以下；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3.从事纪检工作3年以上，熟悉电力行业，具有能源行业媒体工作经验优先；熟悉党纪条规和政策法规，熟悉国有企业纪检监察工作流程、方法；能够独立开展监督执纪工作；具有一定的独立办案能力；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4.具有较强文字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写作</w:t>
            </w:r>
            <w:r>
              <w:rPr>
                <w:rFonts w:ascii="仿宋_GB2312" w:eastAsia="仿宋_GB2312" w:hAnsi="仿宋"/>
                <w:sz w:val="16"/>
                <w:szCs w:val="16"/>
              </w:rPr>
              <w:t>能力。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8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人力资源部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组织发展岗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负责公司组织发展相关工作。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1.人力资源、心理学等相关专业；中共党员；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2.工作经验6年以上，原则上不超过32岁；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3.在国有企业或知名企业从事组织设计和诊断、人才发展相关工作，熟悉组织发展的基本工具和方法；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4.具备较好沟通协调能力、快速学习能力、综合文字能力，踏实认真、结果导向、执行力强。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9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人才发展岗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负责公司人才开发、培训管理工作。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1.人力资源、心理学等相关专业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；中共党员；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工作经验</w:t>
            </w:r>
            <w:r>
              <w:rPr>
                <w:rFonts w:ascii="仿宋_GB2312" w:eastAsia="仿宋_GB2312" w:hAnsi="仿宋"/>
                <w:sz w:val="16"/>
                <w:szCs w:val="16"/>
              </w:rPr>
              <w:t>3年以下，原则上不超过28岁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3.在国有企业或知名企业从事人才开发、培训管理工作，熟悉人才发展的基本工具和方法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4.具备较好沟通协调能力、快速学习能力、综合文字能力，踏实认真、结果导向、执行力强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项目开发一部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项目开发岗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负责境外项目开发工作。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1.电气工程、经济学相关专业；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2.8年以上工作经验；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3.作为项目负责人，具有组织境外绿地、投标或并购类电力投资项目实施的案例；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4.持有CFA、CVA、AIFA优先。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1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电气工程、经济学相关专业；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2.5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年以上工作经验；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3.参与过若干境外绿地、投标或并购类电力投资项目案例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4.持有CFA、CVA、AIFA优先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项目开发二部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项目开发岗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负责境外项目开发工作（估值优先）。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电气工程、经济学相关专业；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2</w:t>
            </w:r>
            <w:r>
              <w:rPr>
                <w:rFonts w:ascii="仿宋_GB2312" w:eastAsia="仿宋_GB2312" w:hAnsi="仿宋"/>
                <w:sz w:val="16"/>
                <w:szCs w:val="16"/>
              </w:rPr>
              <w:t>年以上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工作</w:t>
            </w:r>
            <w:r>
              <w:rPr>
                <w:rFonts w:ascii="仿宋_GB2312" w:eastAsia="仿宋_GB2312" w:hAnsi="仿宋"/>
                <w:sz w:val="16"/>
                <w:szCs w:val="16"/>
              </w:rPr>
              <w:t>经验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3</w:t>
            </w:r>
            <w:r>
              <w:rPr>
                <w:rFonts w:ascii="仿宋_GB2312" w:eastAsia="仿宋_GB2312" w:hAnsi="仿宋"/>
                <w:sz w:val="16"/>
                <w:szCs w:val="16"/>
              </w:rPr>
              <w:t>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具有</w:t>
            </w:r>
            <w:r>
              <w:rPr>
                <w:rFonts w:ascii="仿宋_GB2312" w:eastAsia="仿宋_GB2312" w:hAnsi="仿宋"/>
                <w:sz w:val="16"/>
                <w:szCs w:val="16"/>
              </w:rPr>
              <w:t>境外绿地、投标或并购类电力投资项目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经验；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4</w:t>
            </w:r>
            <w:r>
              <w:rPr>
                <w:rFonts w:ascii="仿宋_GB2312" w:eastAsia="仿宋_GB2312" w:hAnsi="仿宋"/>
                <w:sz w:val="16"/>
                <w:szCs w:val="16"/>
              </w:rPr>
              <w:t>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具有投资项目估值经验优先，持有</w:t>
            </w:r>
            <w:r>
              <w:rPr>
                <w:rFonts w:ascii="仿宋_GB2312" w:eastAsia="仿宋_GB2312" w:hAnsi="仿宋"/>
                <w:sz w:val="16"/>
                <w:szCs w:val="16"/>
              </w:rPr>
              <w:t>CFA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 w:hAnsi="仿宋"/>
                <w:sz w:val="16"/>
                <w:szCs w:val="16"/>
              </w:rPr>
              <w:t>CPA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、</w:t>
            </w:r>
            <w:r>
              <w:rPr>
                <w:rFonts w:ascii="仿宋_GB2312" w:eastAsia="仿宋_GB2312" w:hAnsi="仿宋"/>
                <w:sz w:val="16"/>
                <w:szCs w:val="16"/>
              </w:rPr>
              <w:t>CVA证书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优先（如有，建议提交AIFA考试成绩）</w:t>
            </w:r>
            <w:r>
              <w:rPr>
                <w:rFonts w:ascii="仿宋_GB2312" w:eastAsia="仿宋_GB2312" w:hAnsi="仿宋"/>
                <w:sz w:val="16"/>
                <w:szCs w:val="16"/>
              </w:rPr>
              <w:t>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技术支持部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部门负责人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负责部门整体工作。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1.电气工程、热能工程、工程建设相关专业；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2.12年以上工作经验；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3.熟悉境外电力项目工程建设工作；具有境外绿地、并购类电力投资项目</w:t>
            </w:r>
            <w:proofErr w:type="gramStart"/>
            <w:r>
              <w:rPr>
                <w:rFonts w:ascii="仿宋_GB2312" w:eastAsia="仿宋_GB2312" w:hAnsi="仿宋" w:hint="eastAsia"/>
                <w:sz w:val="16"/>
                <w:szCs w:val="16"/>
              </w:rPr>
              <w:t>技术尽调经验</w:t>
            </w:r>
            <w:proofErr w:type="gramEnd"/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  <w:r>
              <w:rPr>
                <w:rFonts w:ascii="仿宋_GB2312" w:eastAsia="仿宋_GB2312" w:hAnsi="仿宋"/>
                <w:sz w:val="16"/>
                <w:szCs w:val="16"/>
              </w:rPr>
              <w:t xml:space="preserve"> 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4.具有3年以上团队管理经验。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4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技术支持岗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参与境外项目开发技术尽调，负责项目建设沟通协调。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若干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电气工程、土木工程相关专业；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2.5年以上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工作</w:t>
            </w:r>
            <w:r>
              <w:rPr>
                <w:rFonts w:ascii="仿宋_GB2312" w:eastAsia="仿宋_GB2312" w:hAnsi="仿宋"/>
                <w:sz w:val="16"/>
                <w:szCs w:val="16"/>
              </w:rPr>
              <w:t>经验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3.参与过若干境外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电力项目工程建设，参与过境外电力投资项目的技术尽调。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计划与财务部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部门副总经理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协助部门负责人管理部门工作，侧重财务管理。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1.财务管理相关专业；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2.工作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经验</w:t>
            </w:r>
            <w:r>
              <w:rPr>
                <w:rFonts w:ascii="仿宋_GB2312" w:eastAsia="仿宋_GB2312" w:hAnsi="仿宋"/>
                <w:sz w:val="16"/>
                <w:szCs w:val="16"/>
              </w:rPr>
              <w:t>10年以上，原则上40岁以下；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3.具有全面财务、金融、税务专业基础和ACCA、CPA或高级会计师资质；具有基层电厂工作经验优先；具有国内外知名金融机构经验优先；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4.具备较强的适应力、洞察力、判断力和执行力。责任心强，时间观念强、抗压能力强，具有团队管理能力。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6</w:t>
            </w: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财务分析岗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参与并配合境外项目财税尽调、协议审查、投融资架构设计以及项目融资工作。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财务、会计、金融、税务等相关专业；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2.3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年以上工作经验，原则上</w:t>
            </w:r>
            <w:r>
              <w:rPr>
                <w:rFonts w:ascii="仿宋_GB2312" w:eastAsia="仿宋_GB2312" w:hAnsi="仿宋"/>
                <w:sz w:val="16"/>
                <w:szCs w:val="16"/>
              </w:rPr>
              <w:t>35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岁以下；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具有全面财务、金融、税务专业基础，熟悉财务建模；具有电厂工作经验的优先；具有国内外知名金融机构经验优先；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具备较强的适应力、洞察力、判断力和执行力。责任心强，时间观念强、抗压能力强。</w:t>
            </w:r>
          </w:p>
        </w:tc>
      </w:tr>
      <w:tr w:rsidR="002F4DF9" w:rsidTr="00706FD0">
        <w:tc>
          <w:tcPr>
            <w:tcW w:w="42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7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法律与风险管理部/内控审计部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proofErr w:type="gramStart"/>
            <w:r>
              <w:rPr>
                <w:rFonts w:ascii="仿宋_GB2312" w:eastAsia="仿宋_GB2312" w:hAnsi="仿宋" w:hint="eastAsia"/>
                <w:sz w:val="16"/>
                <w:szCs w:val="16"/>
              </w:rPr>
              <w:t>风控管理</w:t>
            </w:r>
            <w:proofErr w:type="gramEnd"/>
            <w:r>
              <w:rPr>
                <w:rFonts w:ascii="仿宋_GB2312" w:eastAsia="仿宋_GB2312" w:hAnsi="仿宋" w:hint="eastAsia"/>
                <w:sz w:val="16"/>
                <w:szCs w:val="16"/>
              </w:rPr>
              <w:t>岗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 w:hint="eastAsia"/>
                <w:sz w:val="16"/>
                <w:szCs w:val="16"/>
              </w:rPr>
              <w:t>负责公司和投资项目风险控制相关工作。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jc w:val="center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</w:t>
            </w:r>
            <w:r>
              <w:rPr>
                <w:rFonts w:ascii="仿宋_GB2312" w:eastAsia="仿宋_GB2312" w:hAnsi="仿宋" w:hint="eastAsia"/>
                <w:sz w:val="16"/>
                <w:szCs w:val="16"/>
              </w:rPr>
              <w:t>-</w:t>
            </w:r>
            <w:r>
              <w:rPr>
                <w:rFonts w:ascii="仿宋_GB2312" w:eastAsia="仿宋_GB2312" w:hAnsi="仿宋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1.经济学、法律、投资相关专业；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2.5年以上投资、风险管理或估值及量化分析相关工作经验；熟悉投资项目风险管理流程，有投资项目风险控制工作经验优先；具有估值建模等工作经验者优先；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3.具有海外留学或工作背景优先;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4.中英文沟通能力强，综合文字能力强;</w:t>
            </w:r>
          </w:p>
          <w:p w:rsidR="002F4DF9" w:rsidRDefault="002F4DF9" w:rsidP="00706FD0">
            <w:pPr>
              <w:spacing w:line="200" w:lineRule="exact"/>
              <w:rPr>
                <w:rFonts w:ascii="仿宋_GB2312" w:eastAsia="仿宋_GB2312" w:hAnsi="仿宋"/>
                <w:sz w:val="16"/>
                <w:szCs w:val="16"/>
              </w:rPr>
            </w:pPr>
            <w:r>
              <w:rPr>
                <w:rFonts w:ascii="仿宋_GB2312" w:eastAsia="仿宋_GB2312" w:hAnsi="仿宋"/>
                <w:sz w:val="16"/>
                <w:szCs w:val="16"/>
              </w:rPr>
              <w:t>5.持有法律职业资格/CVA/CFA/FRM资格证书优先。</w:t>
            </w:r>
          </w:p>
        </w:tc>
      </w:tr>
    </w:tbl>
    <w:p w:rsidR="003A58C1" w:rsidRPr="002F4DF9" w:rsidRDefault="003A58C1"/>
    <w:sectPr w:rsidR="003A58C1" w:rsidRPr="002F4D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BB" w:rsidRDefault="006600BB" w:rsidP="00DF26BF">
      <w:r>
        <w:separator/>
      </w:r>
    </w:p>
  </w:endnote>
  <w:endnote w:type="continuationSeparator" w:id="0">
    <w:p w:rsidR="006600BB" w:rsidRDefault="006600BB" w:rsidP="00DF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713187"/>
      <w:docPartObj>
        <w:docPartGallery w:val="Page Numbers (Bottom of Page)"/>
        <w:docPartUnique/>
      </w:docPartObj>
    </w:sdtPr>
    <w:sdtContent>
      <w:p w:rsidR="00DF26BF" w:rsidRDefault="00DF26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26BF">
          <w:rPr>
            <w:noProof/>
            <w:lang w:val="zh-CN"/>
          </w:rPr>
          <w:t>2</w:t>
        </w:r>
        <w:r>
          <w:fldChar w:fldCharType="end"/>
        </w:r>
      </w:p>
    </w:sdtContent>
  </w:sdt>
  <w:p w:rsidR="00DF26BF" w:rsidRDefault="00DF26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BB" w:rsidRDefault="006600BB" w:rsidP="00DF26BF">
      <w:r>
        <w:separator/>
      </w:r>
    </w:p>
  </w:footnote>
  <w:footnote w:type="continuationSeparator" w:id="0">
    <w:p w:rsidR="006600BB" w:rsidRDefault="006600BB" w:rsidP="00DF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F9"/>
    <w:rsid w:val="002F4DF9"/>
    <w:rsid w:val="003A58C1"/>
    <w:rsid w:val="006600BB"/>
    <w:rsid w:val="00D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B4EE"/>
  <w15:chartTrackingRefBased/>
  <w15:docId w15:val="{596861F3-68E1-4BC8-AC24-CA178ED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4DF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26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2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2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戴葳</dc:creator>
  <cp:keywords/>
  <dc:description/>
  <cp:lastModifiedBy>戴葳</cp:lastModifiedBy>
  <cp:revision>2</cp:revision>
  <dcterms:created xsi:type="dcterms:W3CDTF">2022-03-31T06:03:00Z</dcterms:created>
  <dcterms:modified xsi:type="dcterms:W3CDTF">2022-03-31T06:06:00Z</dcterms:modified>
</cp:coreProperties>
</file>