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65A" w:rsidRDefault="0006565A" w:rsidP="0006565A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06565A" w:rsidRDefault="0006565A" w:rsidP="0006565A">
      <w:pPr>
        <w:tabs>
          <w:tab w:val="left" w:pos="0"/>
          <w:tab w:val="left" w:pos="7180"/>
        </w:tabs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招聘岗位信息表</w:t>
      </w:r>
    </w:p>
    <w:tbl>
      <w:tblPr>
        <w:tblW w:w="10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709"/>
        <w:gridCol w:w="4269"/>
        <w:gridCol w:w="2977"/>
        <w:gridCol w:w="976"/>
        <w:gridCol w:w="921"/>
      </w:tblGrid>
      <w:tr w:rsidR="0006565A" w:rsidTr="00A52879">
        <w:trPr>
          <w:trHeight w:val="552"/>
          <w:tblHeader/>
          <w:jc w:val="center"/>
        </w:trPr>
        <w:tc>
          <w:tcPr>
            <w:tcW w:w="1129" w:type="dxa"/>
            <w:vAlign w:val="center"/>
          </w:tcPr>
          <w:p w:rsidR="0006565A" w:rsidRDefault="0006565A" w:rsidP="007A1EE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1"/>
              </w:rPr>
              <w:t>招聘</w:t>
            </w:r>
          </w:p>
          <w:p w:rsidR="0006565A" w:rsidRDefault="0006565A" w:rsidP="007A1EE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1"/>
              </w:rPr>
              <w:t>岗位</w:t>
            </w:r>
          </w:p>
        </w:tc>
        <w:tc>
          <w:tcPr>
            <w:tcW w:w="709" w:type="dxa"/>
            <w:vAlign w:val="center"/>
          </w:tcPr>
          <w:p w:rsidR="0006565A" w:rsidRDefault="0006565A" w:rsidP="007A1EE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1"/>
              </w:rPr>
              <w:t>招聘</w:t>
            </w:r>
          </w:p>
          <w:p w:rsidR="0006565A" w:rsidRDefault="0006565A" w:rsidP="007A1EE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1"/>
              </w:rPr>
              <w:t>人数</w:t>
            </w:r>
          </w:p>
        </w:tc>
        <w:tc>
          <w:tcPr>
            <w:tcW w:w="4269" w:type="dxa"/>
            <w:vAlign w:val="center"/>
          </w:tcPr>
          <w:p w:rsidR="0006565A" w:rsidRDefault="0006565A" w:rsidP="007A1EE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1"/>
              </w:rPr>
              <w:t>主要职责</w:t>
            </w:r>
          </w:p>
        </w:tc>
        <w:tc>
          <w:tcPr>
            <w:tcW w:w="2977" w:type="dxa"/>
            <w:vAlign w:val="center"/>
          </w:tcPr>
          <w:p w:rsidR="0006565A" w:rsidRDefault="0006565A" w:rsidP="007A1EE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1"/>
              </w:rPr>
              <w:t>基本任职条件</w:t>
            </w:r>
          </w:p>
        </w:tc>
        <w:tc>
          <w:tcPr>
            <w:tcW w:w="976" w:type="dxa"/>
            <w:vAlign w:val="center"/>
          </w:tcPr>
          <w:p w:rsidR="0006565A" w:rsidRDefault="0006565A" w:rsidP="007A1EE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1"/>
              </w:rPr>
              <w:t>工作</w:t>
            </w:r>
          </w:p>
          <w:p w:rsidR="0006565A" w:rsidRDefault="0006565A" w:rsidP="007A1EE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1"/>
              </w:rPr>
              <w:t>地点</w:t>
            </w:r>
          </w:p>
        </w:tc>
        <w:tc>
          <w:tcPr>
            <w:tcW w:w="921" w:type="dxa"/>
          </w:tcPr>
          <w:p w:rsidR="0006565A" w:rsidRDefault="0006565A" w:rsidP="007A1EE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1"/>
              </w:rPr>
              <w:t>招聘</w:t>
            </w:r>
          </w:p>
          <w:p w:rsidR="0006565A" w:rsidRDefault="0006565A" w:rsidP="007A1EE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1"/>
              </w:rPr>
              <w:t>范围</w:t>
            </w:r>
          </w:p>
        </w:tc>
      </w:tr>
      <w:tr w:rsidR="00F57438" w:rsidTr="00A52879">
        <w:trPr>
          <w:trHeight w:val="4182"/>
          <w:jc w:val="center"/>
        </w:trPr>
        <w:tc>
          <w:tcPr>
            <w:tcW w:w="1129" w:type="dxa"/>
            <w:vAlign w:val="center"/>
          </w:tcPr>
          <w:p w:rsidR="00F57438" w:rsidRDefault="00F57438" w:rsidP="00F202C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2879">
              <w:rPr>
                <w:rFonts w:ascii="宋体" w:hAnsi="宋体" w:cs="宋体" w:hint="eastAsia"/>
                <w:kern w:val="0"/>
                <w:sz w:val="24"/>
              </w:rPr>
              <w:t>综合业务部战略研究岗</w:t>
            </w:r>
            <w:r w:rsidR="008A7A44" w:rsidRPr="008A7A44">
              <w:rPr>
                <w:rFonts w:ascii="宋体" w:hAnsi="宋体" w:cs="宋体" w:hint="eastAsia"/>
                <w:kern w:val="0"/>
                <w:sz w:val="24"/>
              </w:rPr>
              <w:t>高级经理</w:t>
            </w:r>
          </w:p>
        </w:tc>
        <w:tc>
          <w:tcPr>
            <w:tcW w:w="709" w:type="dxa"/>
            <w:vAlign w:val="center"/>
          </w:tcPr>
          <w:p w:rsidR="00F57438" w:rsidRDefault="00F57438" w:rsidP="007A1EE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4269" w:type="dxa"/>
            <w:vAlign w:val="center"/>
          </w:tcPr>
          <w:p w:rsidR="00F202C1" w:rsidRPr="00F202C1" w:rsidRDefault="00F202C1" w:rsidP="00F202C1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F202C1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1.负责提出公司中长期发展规划工作，组织公司战略规划起草、论证工作,并组织实施；</w:t>
            </w:r>
          </w:p>
          <w:p w:rsidR="00F202C1" w:rsidRPr="00F202C1" w:rsidRDefault="00F202C1" w:rsidP="00F202C1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F202C1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2.负责政策研究工作，了解行业监管要求及政策动向，收集国内外同行业先进企业资料，总结经营管理经验；</w:t>
            </w:r>
          </w:p>
          <w:p w:rsidR="00F202C1" w:rsidRPr="00F202C1" w:rsidRDefault="00F202C1" w:rsidP="00F202C1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F202C1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3.负责宏观经济和行业发展分析工作，研究公司经营现状以及在行业内的地位、优势与弱势；</w:t>
            </w:r>
          </w:p>
          <w:p w:rsidR="00F202C1" w:rsidRPr="00F202C1" w:rsidRDefault="00F202C1" w:rsidP="00F202C1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F202C1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4.负责起草公司重要讲话、报告、宣传稿件等综合性材料；</w:t>
            </w:r>
          </w:p>
          <w:p w:rsidR="00F57438" w:rsidRPr="00F202C1" w:rsidRDefault="00F202C1" w:rsidP="00F202C1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F202C1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5.负责领导交办的其他工作。</w:t>
            </w:r>
          </w:p>
        </w:tc>
        <w:tc>
          <w:tcPr>
            <w:tcW w:w="2977" w:type="dxa"/>
            <w:vAlign w:val="center"/>
          </w:tcPr>
          <w:p w:rsidR="00012FD7" w:rsidRPr="00012FD7" w:rsidRDefault="00012FD7" w:rsidP="00012FD7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 w:rsidRPr="00012FD7">
              <w:rPr>
                <w:rFonts w:ascii="宋体" w:hAnsi="宋体" w:cs="宋体" w:hint="eastAsia"/>
                <w:kern w:val="0"/>
                <w:sz w:val="24"/>
              </w:rPr>
              <w:t>1.硕士研究生及以上学历，金融、财务、经济等相关专业；</w:t>
            </w:r>
          </w:p>
          <w:p w:rsidR="00012FD7" w:rsidRPr="00012FD7" w:rsidRDefault="00012FD7" w:rsidP="00012FD7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 w:rsidRPr="00012FD7">
              <w:rPr>
                <w:rFonts w:ascii="宋体" w:hAnsi="宋体" w:cs="宋体" w:hint="eastAsia"/>
                <w:kern w:val="0"/>
                <w:sz w:val="24"/>
              </w:rPr>
              <w:t>2.具有8年以上金融、政研、经济分析等相关工作经验，文字写作能力突出；</w:t>
            </w:r>
          </w:p>
          <w:p w:rsidR="00012FD7" w:rsidRPr="00012FD7" w:rsidRDefault="00012FD7" w:rsidP="00012FD7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 w:rsidRPr="00012FD7">
              <w:rPr>
                <w:rFonts w:ascii="宋体" w:hAnsi="宋体" w:cs="宋体" w:hint="eastAsia"/>
                <w:kern w:val="0"/>
                <w:sz w:val="24"/>
              </w:rPr>
              <w:t>3.有岗位履职相关职业资格者优先；</w:t>
            </w:r>
          </w:p>
          <w:p w:rsidR="00012FD7" w:rsidRPr="00012FD7" w:rsidRDefault="00012FD7" w:rsidP="00012FD7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 w:rsidRPr="00012FD7">
              <w:rPr>
                <w:rFonts w:ascii="宋体" w:hAnsi="宋体" w:cs="宋体" w:hint="eastAsia"/>
                <w:kern w:val="0"/>
                <w:sz w:val="24"/>
              </w:rPr>
              <w:t>4.有电力能源行业、金融行业相关工作经验优先；</w:t>
            </w:r>
          </w:p>
          <w:p w:rsidR="00F57438" w:rsidRDefault="00012FD7" w:rsidP="00012FD7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 w:rsidRPr="00012FD7">
              <w:rPr>
                <w:rFonts w:ascii="宋体" w:hAnsi="宋体" w:cs="宋体" w:hint="eastAsia"/>
                <w:kern w:val="0"/>
                <w:sz w:val="24"/>
              </w:rPr>
              <w:t>5.年龄不超过35周岁。</w:t>
            </w:r>
          </w:p>
        </w:tc>
        <w:tc>
          <w:tcPr>
            <w:tcW w:w="976" w:type="dxa"/>
            <w:vMerge w:val="restart"/>
            <w:vAlign w:val="center"/>
          </w:tcPr>
          <w:p w:rsidR="00F57438" w:rsidRDefault="00F57438" w:rsidP="007A1EE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香港、北京</w:t>
            </w:r>
          </w:p>
        </w:tc>
        <w:tc>
          <w:tcPr>
            <w:tcW w:w="921" w:type="dxa"/>
            <w:vMerge w:val="restart"/>
            <w:vAlign w:val="center"/>
          </w:tcPr>
          <w:p w:rsidR="00F57438" w:rsidRDefault="00F57438" w:rsidP="007A1EE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系统</w:t>
            </w:r>
          </w:p>
          <w:p w:rsidR="00F57438" w:rsidRDefault="00F57438" w:rsidP="007A1EE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内外</w:t>
            </w:r>
          </w:p>
          <w:p w:rsidR="00F57438" w:rsidRDefault="00F57438" w:rsidP="007A1EE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公开</w:t>
            </w:r>
          </w:p>
          <w:p w:rsidR="00F57438" w:rsidRDefault="00F57438" w:rsidP="007A1EE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</w:t>
            </w:r>
          </w:p>
        </w:tc>
      </w:tr>
      <w:tr w:rsidR="00F57438" w:rsidTr="00A52879">
        <w:trPr>
          <w:trHeight w:val="6193"/>
          <w:jc w:val="center"/>
        </w:trPr>
        <w:tc>
          <w:tcPr>
            <w:tcW w:w="1129" w:type="dxa"/>
            <w:vAlign w:val="center"/>
          </w:tcPr>
          <w:p w:rsidR="00F57438" w:rsidRDefault="00F57438" w:rsidP="00EF0D6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7EC3">
              <w:rPr>
                <w:rFonts w:ascii="宋体" w:hAnsi="宋体" w:cs="宋体" w:hint="eastAsia"/>
                <w:kern w:val="0"/>
                <w:sz w:val="24"/>
              </w:rPr>
              <w:t>综合业务部综合管理岗</w:t>
            </w:r>
            <w:r w:rsidR="008A7A44" w:rsidRPr="008A7A44">
              <w:rPr>
                <w:rFonts w:ascii="宋体" w:hAnsi="宋体" w:cs="宋体" w:hint="eastAsia"/>
                <w:kern w:val="0"/>
                <w:sz w:val="24"/>
              </w:rPr>
              <w:t>高级经理/经理</w:t>
            </w:r>
          </w:p>
        </w:tc>
        <w:tc>
          <w:tcPr>
            <w:tcW w:w="709" w:type="dxa"/>
            <w:vAlign w:val="center"/>
          </w:tcPr>
          <w:p w:rsidR="00F57438" w:rsidRDefault="00F57438" w:rsidP="007A1EE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269" w:type="dxa"/>
            <w:vAlign w:val="center"/>
          </w:tcPr>
          <w:p w:rsidR="00EF0D68" w:rsidRPr="00EF0D68" w:rsidRDefault="00EF0D68" w:rsidP="00EF0D68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EF0D68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1.</w:t>
            </w:r>
            <w:r w:rsidRPr="00EF0D6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负责会议管理工作，开展会务组织与服务、决策事项督办、会议材料整理归档等工作；</w:t>
            </w:r>
          </w:p>
          <w:p w:rsidR="00EF0D68" w:rsidRPr="00EF0D68" w:rsidRDefault="00EF0D68" w:rsidP="00EF0D68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EF0D68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2.</w:t>
            </w:r>
            <w:r w:rsidRPr="00EF0D6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负责机要文书和外事工作；</w:t>
            </w:r>
          </w:p>
          <w:p w:rsidR="00EF0D68" w:rsidRPr="00EF0D68" w:rsidRDefault="00EF0D68" w:rsidP="00EF0D68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EF0D68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3.</w:t>
            </w:r>
            <w:r w:rsidRPr="00EF0D6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负责档案和安全保密工作；</w:t>
            </w:r>
          </w:p>
          <w:p w:rsidR="00EF0D68" w:rsidRPr="00EF0D68" w:rsidRDefault="00EF0D68" w:rsidP="00EF0D68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EF0D6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 w:rsidRPr="00EF0D68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.</w:t>
            </w:r>
            <w:r w:rsidRPr="00EF0D6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负责后勤保障工作；</w:t>
            </w:r>
          </w:p>
          <w:p w:rsidR="00EF0D68" w:rsidRPr="00EF0D68" w:rsidRDefault="00EF0D68" w:rsidP="00EF0D68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EF0D68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5.</w:t>
            </w:r>
            <w:r w:rsidRPr="00EF0D6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负责协助开展党群工</w:t>
            </w:r>
            <w:bookmarkStart w:id="0" w:name="_GoBack"/>
            <w:bookmarkEnd w:id="0"/>
            <w:r w:rsidRPr="00EF0D6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作；</w:t>
            </w:r>
          </w:p>
          <w:p w:rsidR="00F57438" w:rsidRPr="00EF0D68" w:rsidRDefault="00EF0D68" w:rsidP="00EF0D68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EF0D68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6.</w:t>
            </w:r>
            <w:r w:rsidRPr="00EF0D6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负责领导交办的其他工作。</w:t>
            </w:r>
          </w:p>
        </w:tc>
        <w:tc>
          <w:tcPr>
            <w:tcW w:w="2977" w:type="dxa"/>
            <w:vAlign w:val="center"/>
          </w:tcPr>
          <w:p w:rsidR="00012FD7" w:rsidRPr="00012FD7" w:rsidRDefault="00012FD7" w:rsidP="00012FD7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 w:rsidRPr="00012FD7">
              <w:rPr>
                <w:rFonts w:ascii="宋体" w:hAnsi="宋体" w:cs="宋体" w:hint="eastAsia"/>
                <w:kern w:val="0"/>
                <w:sz w:val="24"/>
              </w:rPr>
              <w:t>1.硕士研究生及以上学历，经济、企管、中文、金融、财会管理等相关专业；</w:t>
            </w:r>
          </w:p>
          <w:p w:rsidR="00012FD7" w:rsidRPr="00012FD7" w:rsidRDefault="00012FD7" w:rsidP="00012FD7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 w:rsidRPr="00012FD7">
              <w:rPr>
                <w:rFonts w:ascii="宋体" w:hAnsi="宋体" w:cs="宋体" w:hint="eastAsia"/>
                <w:kern w:val="0"/>
                <w:sz w:val="24"/>
              </w:rPr>
              <w:t>2.应聘高级经理的，应具有8年以上综合行政、党群管理等相关工作经验，文字写作能力突出；应聘经理的，应具有5年以上相关工作经验，文字写作能力突出；</w:t>
            </w:r>
          </w:p>
          <w:p w:rsidR="00012FD7" w:rsidRPr="00012FD7" w:rsidRDefault="00012FD7" w:rsidP="00012FD7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 w:rsidRPr="00012FD7">
              <w:rPr>
                <w:rFonts w:ascii="宋体" w:hAnsi="宋体" w:cs="宋体" w:hint="eastAsia"/>
                <w:kern w:val="0"/>
                <w:sz w:val="24"/>
              </w:rPr>
              <w:t>3.有岗位履职相关职业资格者优先；</w:t>
            </w:r>
          </w:p>
          <w:p w:rsidR="00012FD7" w:rsidRPr="00012FD7" w:rsidRDefault="00012FD7" w:rsidP="00012FD7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 w:rsidRPr="00012FD7">
              <w:rPr>
                <w:rFonts w:ascii="宋体" w:hAnsi="宋体" w:cs="宋体" w:hint="eastAsia"/>
                <w:kern w:val="0"/>
                <w:sz w:val="24"/>
              </w:rPr>
              <w:t>4.有电力能源行业、金融行业相关工作经验优先；</w:t>
            </w:r>
          </w:p>
          <w:p w:rsidR="00012FD7" w:rsidRPr="00012FD7" w:rsidRDefault="00012FD7" w:rsidP="00012FD7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 w:rsidRPr="00012FD7">
              <w:rPr>
                <w:rFonts w:ascii="宋体" w:hAnsi="宋体" w:cs="宋体" w:hint="eastAsia"/>
                <w:kern w:val="0"/>
                <w:sz w:val="24"/>
              </w:rPr>
              <w:t>5.中共党员；</w:t>
            </w:r>
          </w:p>
          <w:p w:rsidR="00F57438" w:rsidRPr="00012FD7" w:rsidRDefault="00012FD7" w:rsidP="00012FD7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 w:rsidRPr="00012FD7">
              <w:rPr>
                <w:rFonts w:ascii="宋体" w:hAnsi="宋体" w:cs="宋体" w:hint="eastAsia"/>
                <w:kern w:val="0"/>
                <w:sz w:val="24"/>
              </w:rPr>
              <w:t>6.年龄不超过35周岁。</w:t>
            </w:r>
          </w:p>
        </w:tc>
        <w:tc>
          <w:tcPr>
            <w:tcW w:w="976" w:type="dxa"/>
            <w:vMerge/>
            <w:vAlign w:val="center"/>
          </w:tcPr>
          <w:p w:rsidR="00F57438" w:rsidRDefault="00F57438" w:rsidP="007A1EE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1" w:type="dxa"/>
            <w:vMerge/>
            <w:vAlign w:val="center"/>
          </w:tcPr>
          <w:p w:rsidR="00F57438" w:rsidRDefault="00F57438" w:rsidP="007A1EE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A05778" w:rsidRDefault="00A05778"/>
    <w:sectPr w:rsidR="00A057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35E" w:rsidRDefault="00BB135E" w:rsidP="0006565A">
      <w:r>
        <w:separator/>
      </w:r>
    </w:p>
  </w:endnote>
  <w:endnote w:type="continuationSeparator" w:id="0">
    <w:p w:rsidR="00BB135E" w:rsidRDefault="00BB135E" w:rsidP="00065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35E" w:rsidRDefault="00BB135E" w:rsidP="0006565A">
      <w:r>
        <w:separator/>
      </w:r>
    </w:p>
  </w:footnote>
  <w:footnote w:type="continuationSeparator" w:id="0">
    <w:p w:rsidR="00BB135E" w:rsidRDefault="00BB135E" w:rsidP="00065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E7"/>
    <w:rsid w:val="00012FD7"/>
    <w:rsid w:val="0006565A"/>
    <w:rsid w:val="000D3E42"/>
    <w:rsid w:val="000E6E6F"/>
    <w:rsid w:val="00447998"/>
    <w:rsid w:val="005C7EC3"/>
    <w:rsid w:val="008A7A44"/>
    <w:rsid w:val="00A05778"/>
    <w:rsid w:val="00A52879"/>
    <w:rsid w:val="00B047BF"/>
    <w:rsid w:val="00BB00E7"/>
    <w:rsid w:val="00BB135E"/>
    <w:rsid w:val="00C70192"/>
    <w:rsid w:val="00EF0D68"/>
    <w:rsid w:val="00F202C1"/>
    <w:rsid w:val="00F5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7838C4D-808C-4FAB-A902-3CB0761D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0656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6565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56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56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56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565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06565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朱光耀</cp:lastModifiedBy>
  <cp:revision>10</cp:revision>
  <dcterms:created xsi:type="dcterms:W3CDTF">2022-04-13T06:03:00Z</dcterms:created>
  <dcterms:modified xsi:type="dcterms:W3CDTF">2022-12-07T03:38:00Z</dcterms:modified>
</cp:coreProperties>
</file>