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1-1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岗位职责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及任职要求（电投融和）</w:t>
      </w:r>
    </w:p>
    <w:tbl>
      <w:tblPr>
        <w:tblStyle w:val="12"/>
        <w:tblW w:w="15504" w:type="dxa"/>
        <w:tblInd w:w="-9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718"/>
        <w:gridCol w:w="719"/>
        <w:gridCol w:w="6075"/>
        <w:gridCol w:w="7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部门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岗位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7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5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综合管理部（党群工作部）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党群纪检岗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1.贯彻执行党和国家方针政策，协助落实上级党组织和公司党委重大决策部署。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2.负责公司党建工作组织实施，配合建立健全党建工作制度、工作流程并组织执行。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3.负责党组织建设、党员发展、党员教育管理、党内慰问及困难帮扶、党务公开、党建信息化建设等工作。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4.负责开展思想政治建设、意识形态、精神文明、企业文化、统战工作等，指导公司基层支部开展“三会一课”、发展党员、换届选举、民主评议、组织生活、党费收缴等党务工作等。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5.负责组织党内主题教育、日常性教育和创先争优活动，负责党委中心组学习、党内相关会议组织和材料准备、会务、负责党委决策事项督办等工作。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6.贯彻落实上级纪委对党风廉政建设和反腐败工作的安排部署，落实公司纪检监察工作，实施对公司日常业务的监督。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7.负责公司工会、团青织工作。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8.负责策划、组织开展公司本部党建、纪检和群团活动。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9.完成上级党委和公司领导交办的其他工作。</w:t>
            </w:r>
          </w:p>
        </w:tc>
        <w:tc>
          <w:tcPr>
            <w:tcW w:w="7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1.政治素质好，认同公司企业文化，具有良好的职业操守和敬业精神，作风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  <w:t>正派，吃苦耐劳，严于律己，廉洁奉公。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  <w:t>2.思想政治、汉语言文学、哲学、法律、审计、管理、能源类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等相关专业毕业，硕士研究生及以上学历，特别优秀的可放宽至大学本科学历。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3.具有党群、纪检相关岗位5年及以上工作经验，具有政工师职称，高级政工师优先；熟悉国家有关法律法规及相关政策，掌握岗位要求的专业知识和技能。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4.具备较强的文字写作能力、组织协调能力，较全面的综合素质，执行力佳。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5.中共党员。具备良好的心理素质，身体健康，年龄一般不超过35周岁，特别优秀的可适当放宽。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9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法人治理部（董事会办公室）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战略规划岗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1.负责公司战略管理工作,组织制定公司中长期(3-5年)战略规划,草拟完善公司战略规划制度与管理流程,提高公司战略规划水平。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2.负责调查、收集、整理和分析行业的政策、信息, 为经营决策提供相关信息支持。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3.负责对公司战略规划方案、实施状况进行检查、监控与管理。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4.围绕公司发展的战略性、全局性、前瞻性重大课题,组织综合和专题研究,为公司领导科学决策提供依据和解决方案。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5.负责组织新拓展业务的前期调研,对可行性进行论证,并拟定可行性报告。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6.完成领导交办的其他工作。</w:t>
            </w:r>
          </w:p>
        </w:tc>
        <w:tc>
          <w:tcPr>
            <w:tcW w:w="7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1.政治素质好，认同公司文化，具有良好的职业操守和敬业精神，作风正派，吃苦耐劳，严于律己，廉洁奉公。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2.财务、金融、管理、能源电力相关专业毕业，硕士研究生及以上学历，特别优秀的可放宽至大学本科学历。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3.具有相关岗位3年及以上工作经验，具有战略研究、行业研究工作经验者可适当放宽，熟悉国家有关法律法规及相关政策，掌握岗位要求的专业知识和技能。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4.具备较强的文字能力、组织协调能力，较全面的综合素质，执行力佳。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5.具备良好的心理素质，身体健康，年龄一般不超过35周岁，特别优秀的可适当放宽。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部门负责人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1.负责组织制定公司人力资源发展规划，并落地实施。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2.负责市场化用人机制建设，做好公司职业经理人管理机制建设、实施与专业化人才队伍建设。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3.负责市场化激励约束机制建设，做好公司绩效考核工作和所属企业工资总额及人工成本管理。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4.负责归口公司组织机构管理。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5.负责公司党委管理干部的选人用人工作。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6.负责公司员工管理、专业技术资格评定、人事档案管理和所属企业员工总量管理以及提供基础人事服务等。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7.负责归口公司培训工作。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8.负责公司社会保险、住房公积金、企业年金管理。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9.负责员工职业健康和劳动保护工作。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10.完成领导交办的其他工作。</w:t>
            </w:r>
          </w:p>
        </w:tc>
        <w:tc>
          <w:tcPr>
            <w:tcW w:w="7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1.政治素质好，认同公司企业文化，具有良好的职业操守和敬业精神，作风正派，吃苦耐劳，严于律己，廉洁奉公。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2.人力资源、金融、企业管理、心理学等相关专业，硕士研究生及以上学历，特别优秀的可放宽至大学本科学历。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3.具有8年及以上人力资源相关岗位工作经验，具有相当于国家电投集团系统内二级单位部门副职、三级单位副职或外部机构同等职务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，有丰富的企业人力资源全板块管理经验者优先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4.熟悉国家有关法律法规及相关政策，掌握岗位要求的专业知识和技能。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5.具备良好的组织协调与人际交往能力，较强的沟通表达与文字写作能力，较全面的综合素质。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6.中共党员。具备良好的心理素质，身体健康，年龄一般不超过45周岁，特别优秀的可适当放宽。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人事管理岗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1.负责公司本部、子公司和合资公司的招聘管理工作。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2.负责专业技术职称等干部人事日常管理工作。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3.负责公司培训管理工作。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4.负责员工基础信息、个人档案管理工作。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5.负责本部员工日常管理等其他工作。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6.完成领导交办的其他工作。</w:t>
            </w:r>
          </w:p>
        </w:tc>
        <w:tc>
          <w:tcPr>
            <w:tcW w:w="7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1.政治素质好，认同公司企业文化，具有良好的职业操守和敬业精神，作风正派，吃苦耐劳，严于律己，廉洁奉公。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2.人力资源、金融、企业管理、心理学等相关专业，硕士研究生及以上学历，特别优秀的可放宽至大学本科学历。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3.具有5年及以上人力资源相关岗位工作经验，熟悉国家有关劳动人事税收法律法规及相关政策，掌握岗位要求的专业知识和技能。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4.具备较好的文字能力、组织协调能力，较全面的综合素质，逻辑性强、工作踏实细致。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5.中共党员。具备良好的心理素质，身体健康，年龄一般不超过35周岁，特别优秀的可适当放宽。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计划财务部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预算管理岗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1.负责公司计划-预算-考核-激励（JYKJ）工作落实以及管理体系的建设和优化。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2.负责公司财务预算编报及预算执行情况监控、分析、评价和考核工作。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3.负责公司归口经营分析、综合计划、综合统计工作。负责财务绩效评价工作。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4.负责资产经营考核、重点任务工作。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5.完成领导交办的其他工作。</w:t>
            </w:r>
          </w:p>
        </w:tc>
        <w:tc>
          <w:tcPr>
            <w:tcW w:w="7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1.政治素质好，认同公司文化，具有良好的职业操守和敬业精神，作风正派，吃苦耐劳，严于律己，廉洁奉公。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2.财务、会计、金融等相关专业毕业，硕士研究生及以上学历，特别优秀的可放宽至大学本科学历。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3.具有5年及以上财务管理相关工作经验，具有发电企业计划预算3年及以上工作经验；具备中级会计师职称，高级会计师或注册会计师优先。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4.具备较强沟通表达和组织协调能力，较强的分析判断能力和风险防控意识，较全面的综合素质，执行力佳。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5.具备良好的心理素质，身体健康，年龄一般不超过35周岁，特别优秀的可适当放宽。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计划财务部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会计核算（产权管理）岗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1.负责对各种原始凭证的合理性、合法性及真实性进行审核，并按照会计核算办法要求制作会计凭证及财务报表的编制，负责往来账款管理及财务档案保管、归档。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2.负责公司税务管理、资产管理等工作；负责银行存款余额调节表的编制；负责银行网银付款的二级复核。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3.组织实施财务监督、税收筹划、公司系统的财务培训、产权登记及变更等；负责配合内外部各类检查、巡察和巡视，并牵头落实整改；组织、参与对拟并购或出售资金的审计、财务尽调、评估、备案等工作。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4.完成领导交办的其他工作。</w:t>
            </w:r>
          </w:p>
        </w:tc>
        <w:tc>
          <w:tcPr>
            <w:tcW w:w="7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1.政治素质好，认同公司企业文化，具有良好的职业操守和敬业精神，作风正派，吃苦耐劳，严于律己，廉洁奉公。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2.财务、会计、金融等相关专业毕业，硕士研究生及以上学历。特别优秀的可放宽至大学本科学历。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3.具有5年及以上财务管理相关工作经验，具有发电企业会计核算3年及以上工作经验；具备中级会计师职称，高级会计师或注册会计师优先。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4.具备较强沟通表达和组织协调能力，较强的分析判断能力和风险防控意识，较全面的综合素质，执行力佳。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5.具备良好的心理素质，身体健康，年龄一般不超过35周岁，特别优秀的可适当放宽。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运营管理部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部门负责人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1.负责建立健全并执行生产运营管理、安全监督管理、工程建设管理、生产和工程相关招标采购、技术改造相关的规章制度。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2.负责建立生产运维、检修、经济运行及指标分析、安全生产保证体系等在内的生产运营管理体系。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3.负责组织开展生产经营、市场营销分析。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4.负责生产技术管理、技术监督、生产设备管理、生产技改项目管理。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5.负责组织和持续推动对标管理、精益管理、持续改进等工作的实施。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6.负责生产和工程相关的招标采购、合同签订和执行。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7.负责生产和工程相关供应商和承包商的审查、筛选、管理和评估，健全落实承包商准入和退出机制。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8.负责新建工程的可行性研究、初步设计、“三同时”管理。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9.负责新建工程的进度控制、质量控制、安全控制、成本控制、项目验收、工程结算等。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10.负责宣贯落实国家有关安全环保的方针、政策、法律法规，落实行业主管部门和上级单位的安全环保监管要求和工作部署，组织开展安全生产文化建设。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11.负责建立健全安健环管理体系和制度体系，监督、指导各部门和所属企业安健环管理体系建设，组织对所属企业开展各类安全环保监督检查、专项督查、安全评价活动，组织开展安全生产奖惩考核。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12.负责组织开展安全环保事故的内部调查，提出调查报告及处理建议。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13.完成领导交办的其他工作。</w:t>
            </w:r>
          </w:p>
        </w:tc>
        <w:tc>
          <w:tcPr>
            <w:tcW w:w="7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1.政治素质好，认同公司企业文化，具有良好的职业操守和敬业精神，作风正派，吃苦耐劳，严于律己，廉洁奉公。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2.电力能源、工程管理等相关专业毕业，硕士研究生及以上学历，特别优秀的可放宽至大学本科学历。具备电力高级工程师及以上职称。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3.具有8年及以上相关运营岗位工作经验，具有相当于国家电投集团系统内二级单位部门副职、三级单位副职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或外部机构同等职务的工作经验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，有丰富的新能源、发电企业相关管理经验者优先。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4.熟悉国家有关法律法规及相关政策，掌握岗位要求的专业知识和技能。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5.具备良好的组织协调与人际交往能力，较强的沟通表达与文字写作能力，较全面的综合素质。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6.具备良好的心理素质，身体健康，年龄一般不超过45周岁，特别优秀的可适当放宽。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5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运营管理部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运维管理岗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1.负责建立生产运维、检修、经济运行及指标分析等在内的生产运营管理体系。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2.负责建立健全生产和电力市场营销相关管理制度。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3.负责公司电力市场营销日常管理。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4.负责组织开展生产经营、市场营销分析，开展偏差分析。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6.负责生产技术管理、技术监督、生产设备管理、生产技改等项目管理。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7.负责组织和持续推动对标管理、精益管理、持续改进等工作的实施。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8.负责组织落实运维绩效评估和考核。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9.完成领导交办的其他工作。</w:t>
            </w:r>
          </w:p>
        </w:tc>
        <w:tc>
          <w:tcPr>
            <w:tcW w:w="7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1.政治素质好，认同公司文化，具有良好的职业操守和敬业精神，作风正派，吃苦耐劳，严于律己，廉洁奉公。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2.电力能源、工程类相关专业毕业，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vertAlign w:val="baseline"/>
                <w:lang w:val="en-US" w:eastAsia="zh-CN"/>
              </w:rPr>
              <w:t>硕士研究生及以上学历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，特别优秀的可放宽至大学本科学历。具备电力中级工程师及以上职称。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3.熟悉电力行业国家政策和法规，熟悉新能源行业生产、运维、技术领域，具有5年及以上运维管理相关工作经验，其中基层工作经验3年及以上。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4.具有较强的文字写作能力，熟练掌握各类办公应用软件，拥有良好的沟通、统筹、协调及工作推进能力。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5.具备良好的心理素质，身体健康，年龄一般不超过35周岁，特别优秀的可适当放宽。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运营管理部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1.负责并完善建立工程管理制度体系。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2.负责公司在建工程项目的管理工作。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3负责组织初步设计、施工图设计、施工组织设计和重大技术方案的审查。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4.落实安全生产保证体系职责。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5.负责组织在建项目质量、进度、安全、成本等管理工作，进行过程监督和管理。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6.负责组织在建工程项目专项验收工作、移交生产和竣工验收结算工作。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7.负责组织在建工程招标项目技术文件编制，参与招标文件审查等。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8.组织审核生产和工程相关招标文件，组织开展生产和工程相关招标采购工作和合同签订工作。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9.完成领导交办的其他工作。</w:t>
            </w:r>
          </w:p>
        </w:tc>
        <w:tc>
          <w:tcPr>
            <w:tcW w:w="7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1.政治素质好，认同公司文化，具有良好的职业操守和敬业精神，作风正派，吃苦耐劳，严于律己，廉洁奉公。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2.电力能源、工程类相关专业毕业，硕士研究生及以上学历，特别优秀的可放宽至大学本科学历。具备电力中级工程师及以上职称，具有工程造价师资格的优先。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3.熟悉电力行业国家政策和法规，熟悉电力行业、新能源产业投资，熟悉新能源项目经营管理、项目概预算、可研设计、合同管理、工程结算、项目评估、验收结算等，具有5年及以上工程管理相关工作经验。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4.具有较强的文字写作能力，熟练掌握各类办公应用软件，拥有良好的沟通、统筹、协调及工作推进能力。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5.具备良好的心理素质，身体健康，年龄一般不超过35周岁，特别优秀的可适当放宽。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运营管理部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系统信息岗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1.负责推进公司资产运营信息化系统建设及应用。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2.负责公司工程、生产及安全管理相关信息化系统日常工作的管理。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3.负责建立健全信息化建设相关规章制度。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4.负责信息化系统在公司及下属各单位的应用系统使用及推广培训。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5.负责生产、安全和营销数据的收集、填报和上报。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6.完成领导交办的其他工作。</w:t>
            </w:r>
          </w:p>
        </w:tc>
        <w:tc>
          <w:tcPr>
            <w:tcW w:w="7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1.政治素质好，认同公司文化，具有良好的职业操守和敬业精神，作风正派，吃苦耐劳，严于律己，廉洁奉公。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2.电力能源、工程类相关专业毕业，硕士研究生及以上学历，特别优秀的可放宽至大学本科学历。具备电力中级工程师及以上职称。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3.熟悉电力行业国家政策和法规，熟悉电力行业、新能源产业的运营、运维和信息化建设工作，具有3年及以上电力行业工作经验，具有3年及以上信息化建设工作经验。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4.具有较强的文字写作能力，熟练掌握各类办公应用软件，拥有良好的沟通、统筹、协调及工作推进能力。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5.具备良好的心理素质，身体健康，年龄一般不超过35周岁，特别优秀的可适当放宽。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风控合规部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法律合规岗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1.负责公司重大决策、合同、制度法律审查。对公司新产品、新业务、新流程进行合规评估，提交合规评审报告，事前规避风险。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2.负责公司法律纠纷案件管理，指导、跟踪报告所属企业法律诉讼案件的开展。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3.负责法律顾问与律师事务所管理。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4.按照国家相关法律法规、上级单位及公司制度规定，定期组织公司及所属企业开展自查及考核评价工作。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5.负责公司法定代表人授权委托办理工作。负责工商事务工作。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6.持续跟踪法律法规、监管规定和行业自律规则的变化，在公司内进行宣导。编写合规案例和宣传材料，组织落实合规培训和宣传项目，负责公司法律咨询与法治宣传。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7.为管理层和业务部门的经营活动、决策事项、外部合作提供合规咨询、意见和建议，支持业务稳健发展。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8.协助部门领导进行公司合规制度体系建设工作。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9.完成领导交办的其他工作。</w:t>
            </w:r>
          </w:p>
        </w:tc>
        <w:tc>
          <w:tcPr>
            <w:tcW w:w="7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1.政治素质好，认同公司文化，具有良好的职业操守和敬业精神，作风正派，吃苦耐劳，严于律己，廉洁奉公。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2.法律相关专业毕业，硕士研究生及以上学历，特别优秀的可放宽至大学本科学历。熟悉国家相关法律法规、监管政策，具备法律事务、合规内控管理相关专业知识。具有律师执业资格证书。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3.具有5年及以上法律、合规相关岗位工作经验，具有新能源行业合规管理工作经验，熟悉企业管理流程与实操。具有律师事务所、检察院、法院工作经验，尤其熟悉新能源业务投资合规工作经验者优先。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4.具有较强的文字写作能力，熟练掌握各类办公应用软件，拥有良好的沟通、统筹、协调及工作推进能力。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5.具备良好的心理素质，身体健康，年龄一般不超过35周岁，特别优秀的可适当放宽。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1-2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岗位职责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及任职要求（融和创新）</w:t>
      </w:r>
    </w:p>
    <w:tbl>
      <w:tblPr>
        <w:tblStyle w:val="12"/>
        <w:tblW w:w="15504" w:type="dxa"/>
        <w:tblInd w:w="-9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718"/>
        <w:gridCol w:w="719"/>
        <w:gridCol w:w="6075"/>
        <w:gridCol w:w="7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部门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岗位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7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规划发展部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（项目管理）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1.统筹规划管理、项目投资管理（含并购投资）、项目前期管理、综合计划、综合统计、对标管理、项目后评价管理、合同管理。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2.负责国家行业政策及地方发展规划研究，编制公司中、长期发展规划报告，组织指导公司发展规划实施和滚动调整。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3.负责公司项目基建投资和并购投资管理，按照公司投资管理规定负责组织项目各个节点的申报工作。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4.负责政府与重要伙伴发展关系维护，签署相关意向、战略合作协议。负责区域统筹协调。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.负责公司新能源产业项目前期管理工作。指导开展基建项目开发权锁定、技术路线确定、厂址方案论证、外围边界条件落实以及前期申报、核准（备案）和并购项目开发权锁定、开展尽职调查、编制实施方案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6.负责组织编制投资项目后评价工作计划，开展投资项目后评价工作。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7.其他由公司领导和上级单位交办的任务。</w:t>
            </w:r>
          </w:p>
        </w:tc>
        <w:tc>
          <w:tcPr>
            <w:tcW w:w="7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1.政治素质好，认同公司文化，具有良好的职业操守和敬业精神，作风正派，吃苦耐劳，严于律己，廉洁奉公。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2.电力能源、工程类相关专业毕业，大学学历，硕士研究生及以上学历优先，具备高级职称。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3.熟悉电力行业国家政策和法规，熟悉电力行业、新能源产业投资分析、投资管理相关知识，熟悉项目经营管理、项目概预算、可研设计、合同管理、工程结算、项目评估、项目分析等，具有5年及以上规划发展相关工作经验，具有相当于国家电投集团系统内三级发电企业发展部门正职（副职2年以上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或外部机构同等职务的工作经验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4.具有较强的公文写作能力，熟练掌握各类办公应用软件，拥有良好的沟通、统筹、协调及工作推进能力。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5.具备良好的心理素质，身体健康，年龄一般不超过50周岁，特别优秀的可适当放宽。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9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规划发展部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合同综合管理岗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1.对公司新能源产业项目相关合同及资料进行综合管理，包括合同流程的监管以及合同档案的建立与维护。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2.负责合同的审核、审批以及盖章流程的提交与跟进。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3.配合业务部门进行合同流程的梳理，优化合同流程，提高工作效率。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4.负责合同台账的登记、核对及汇总，确保合同账目清晰、准确。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5.配合财务部门进行合同款项的跟进、协调及提醒，确保合同款项及时入账。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6.负责合同履行过程中的问题协调与解决，确保合同执行顺畅。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配合公司内部审计及外部审计工作，提供相关合同资料。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7.其他由公司领导和上级单位交办的任务。</w:t>
            </w:r>
          </w:p>
        </w:tc>
        <w:tc>
          <w:tcPr>
            <w:tcW w:w="7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1.政治素质好，认同公司文化，具有良好的职业操守和敬业精神，作风正派，吃苦耐劳，严于律己，廉洁奉公。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2.合同管理、能源、设计等相关专业毕业，大学学历，硕士研究生及以上学历优先。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3.熟悉电力行业国家政策和法规，熟悉电力行业、新能源产业投资管理相关知识，熟悉合同管理、项目评估、项目分析等，具有3年及以上法律、合规、项目管理等相关工作经验。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4.具有较强的公文写作能力，熟练掌握各类办公应用软件，拥有良好的沟通、统筹、协调及工作推进能力。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5.具备良好的心理素质，身体健康，年龄一般不超过40周岁，特别优秀的可适当放宽。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计划财务部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部门负责人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1.负责对各种原始凭证的合理性、合法性及真实性进行审核，并按照会计核算办法要求制作会计凭证及财务报表的编制，负责往来账款管理及财务档案保管、归档。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2.负责融和创新JYKJ工作，负责税务管理、资产管理等工作；负责银行存款余额调表的编制；负责银行网银付款的复核。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3.组织实施财务监督、税收筹划、融和创新系统的财务培训、产权登记及变更等。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4.负责配合内外部各类检查、巡察和巡视，并牵头落实整改。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5.组织、参与对拟并购或出售资金的审计、财务尽调、评估、备案等工作。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6.其他由公司领导和上级单位交办的任务。</w:t>
            </w:r>
          </w:p>
        </w:tc>
        <w:tc>
          <w:tcPr>
            <w:tcW w:w="7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1.政治素质好，认同公司企业文化，具有良好的职业操守和敬业精神，作风正派，吃苦耐劳，严于律己，廉洁奉公。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2.财务、会计等相关专业毕业，大学学历，硕士研究生及以上优先。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3.具有8年及以上财务、审计管理工作经验，具有相当于国家电投集团系统内三级单位部门正职（副职2年以上）或外部机构同等职务的工作经验；具有会计师职称，注册会计师、高级会计师职称优先。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4.具备较强沟通表达和组织协调能力，较强的分析判断能力和风险防控意识，较全面的综合素质，执行力佳。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5.具备良好的心理素质，身体健康，年龄一般不超过50周岁，特别优秀的可适当放宽。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计划财务部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出纳岗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1.在部门负责人的领导下负责编制融和创新的资金使用计划，对公司全年资金使用进行统筹规划，促进公司资金平衡。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2.撰写融和创新每月资金管理专项分析报告，提出并实施公司资金管理工作改进建议，制订和完善资金管理制度。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3.负责融资工作，负责融资方案的具体实施和操作，保障正常生产经营所需资金。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4.负责按照国家现金管理、银行结算和财务管理的有关规定，办理现金收付和银行结算业务。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5.负责保管财务专用章，部分银行结算印鉴，保管空白支票和领用收据本等。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6.负责经济业务和会计事项合法合规性审核，负责税务报表申报并配合检查工作。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7.其他由公司领导和上级单位交办的任务。</w:t>
            </w:r>
          </w:p>
        </w:tc>
        <w:tc>
          <w:tcPr>
            <w:tcW w:w="7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1.政治素质好，认同公司企业文化，具有良好的职业操守和敬业精神，作风正派，吃苦耐劳，严于律己，廉洁奉公。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2.财务、会计、金融等相关专业毕业，大学学历，硕士研究生及以上学历优先。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具有3年及以上财务管理相关工作经验，具有金融管理、投行、银行、资金管理工作经验者可适当放宽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4.具备较强沟通表达和组织协调能力，较强的分析判断能力和风险防控意识，较全面的综合素质，执行力佳。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5.具备良好的心理素质，身体健康，年龄一般不超过40周岁，特别优秀的可适当放宽。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事业部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1.负责开展市场调研，寻找风电、光伏等新能源项目投资机会，编制年度投资与发展计划，配合完成相关监督考核。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具体项目的开发建设与落地实施。组织开展绿地项目的选址、开发权锁定、资源评估、支持性文件办理、可行性研究、可研论证等前期工作；组织开展并购项目的前期分析、尽职调查与商务谈判、协议签署与产权交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3.负责投资项目审查，编制相关材料，履行内部管理程序。开展投资项目过程监控，进行定期、不定期审查，及时掌握项目实施过程基本信息。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4.其他由公司领导和上级单位交办的任务。</w:t>
            </w:r>
          </w:p>
        </w:tc>
        <w:tc>
          <w:tcPr>
            <w:tcW w:w="7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1.政治素质好，认同公司文化，具有良好的职业操守和敬业精神，作风正派，吃苦耐劳，严于律己，廉洁奉公。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2.电力能源、工程类相关专业毕业，大学学历，硕士研究生及以上优先，具有项目管理、工程等专业类资格证书或职称优先。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电力行业国家政策和法规，熟悉电力行业、新能源产业投资分析、投资管理相关知识，熟悉项目经营管理、项目概预算、可研设计、合同管理、工程结算、项目评估、项目分析等，具有5年及以上项目类相关工作经验，具有相当于国家电投集团系统内三级发电企业开发部门正职2年及以上或外部机构同等职务工作经验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4.具有较强的公文写作能力，熟练掌握各类办公应用软件，拥有良好的沟通、统筹、协调及工作推进能力。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5.具备良好的心理素质，身体健康，年龄一般不超过50周岁，特别优秀的可适当放宽。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事业部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项目开发岗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1.负责分管区域市场的开发工作，收集、分析各区域目标市场的信息，考察、评估新能源项目投资开发的可行性。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2.负责统筹协调内外资源，确保项目的预可研、可研申报、项目核准、并网接入等工作。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3.依据目标客户清单，对区域政府、目标客户、相关方进行走访，并负责与对方进行商务洽谈和商业模式谈判。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4.在主管领导的指导下负责绿地或并购项目的开发策划、实施、运作方案，为投资决策提供合理化建议。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5.其他由公司领导和上级单位交办的任务。</w:t>
            </w:r>
          </w:p>
        </w:tc>
        <w:tc>
          <w:tcPr>
            <w:tcW w:w="7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1.政治素质好，认同公司文化，具有良好的职业操守和敬业精神，作风正派，吃苦耐劳，严于律己，廉洁奉公。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2.电力能源、工程类相关专业毕业，大学学历，硕士研究生及以上优先，具备项目管理、工程等专业类资格证书或职称优先。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电力行业国家政策和法规，熟悉电力行业、新能源产业投资分析、投资管理相关知识，熟悉项目经营管理、项目概预算、可研设计、合同管理、工程结算、项目评估、项目分析等，具有3年及以上相关工作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4.具有较强的公文写作能力，熟练掌握各类办公应用软件，拥有良好的沟通、统筹、协调及工作推进能力。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5.具备良好的心理素质，身体健康，事业一部项目开发岗年龄一般不超过35周岁，具有3年及以上项目开发工作经验，事业二部项目开发岗年龄一般不超过30周岁，特别优秀的可适当放宽。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1-3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岗位职责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及任职要求（电融联豫）</w:t>
      </w:r>
    </w:p>
    <w:tbl>
      <w:tblPr>
        <w:tblStyle w:val="12"/>
        <w:tblW w:w="14786" w:type="dxa"/>
        <w:tblInd w:w="-9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719"/>
        <w:gridCol w:w="6075"/>
        <w:gridCol w:w="7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岗位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7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安全生产岗</w:t>
            </w:r>
          </w:p>
        </w:tc>
        <w:tc>
          <w:tcPr>
            <w:tcW w:w="6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1.负责宣贯落实国家有关安全生产的方针、政策、法律法规和行业主管部门监管要求，组织开展安全生产文化建设。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2.组织搭建电融联豫安全生产的工作管理体系和架构，制订安全生产管理的制度体系、流程体系、监督检查体系等。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3.组织落实上级安全生产管理的各项部署要求，制定电融联豫及项目公司的安全生产年度工作目标与计划，并监督落实，根据完成情况对运维单位提出考核建议。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4.定期组织项目公司召开安全生产例会，开展安全和经营分析，编制安全生产月报。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5.策划开展各类安全检查，监督检查安全生产责任制、安全生产隐患排查与治理、重大安全生产风险管控落实等情况，督办项目公司隐患整改情况。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6.监督、指导所属项目公司安全生产管理体系建设，组织制订安全生产培训计划并负责落实。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7.负责组织开展人身、设备、场站、交通等安全事故的内部调查，提出调查报告及处理建议。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8.完成领导交办的其他各项工作。</w:t>
            </w:r>
          </w:p>
        </w:tc>
        <w:tc>
          <w:tcPr>
            <w:tcW w:w="7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1.政治素质好，认同公司文化，具有良好的职业操守和敬业精神，作风正派，吃苦耐劳，严于律己，廉洁奉公。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2.电力、电气、工程技术、新能源、储能、安全、应急等相关专业毕业，大学本科及以上学历，硕士研究生优先。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3.熟悉电力或新能源行业安全生产相关技术，熟悉电力或新能源行业安全生产管理体系、管理流程与实务，以及安全生产管理的方针政策、法律法规、标准规程和行业监管要求，具有注册安全工程师职业资格。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4.具有5年及以上相关工作经验，具有等同于国家电投集团二级单位部门专责1年及以上工作经验者优先。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5.具有较强的文字写作能力，熟练掌握各类办公应用软件，拥有良好的沟通、统筹、协调及工作推进能力。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6.具备良好的心理素质，身体健康，年龄一般不超过40周岁，特别优秀的可适当放宽。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587" w:right="2098" w:bottom="1474" w:left="1984" w:header="1417" w:footer="1587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55980" cy="1828800"/>
              <wp:effectExtent l="0" t="0" r="0" b="0"/>
              <wp:wrapNone/>
              <wp:docPr id="170" name="文本框 1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59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0" w:rightChars="0"/>
                            <w:textAlignment w:val="auto"/>
                            <w:outlineLvl w:val="9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color w:val="auto"/>
                              <w:spacing w:val="0"/>
                              <w:w w:val="100"/>
                              <w:sz w:val="32"/>
                              <w:szCs w:val="32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color w:val="auto"/>
                              <w:spacing w:val="0"/>
                              <w:w w:val="100"/>
                              <w:sz w:val="32"/>
                              <w:szCs w:val="32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7.4pt;mso-position-horizontal:outside;mso-position-horizontal-relative:margin;z-index:251659264;mso-width-relative:page;mso-height-relative:page;" filled="f" stroked="f" coordsize="21600,21600" o:gfxdata="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5TXvDUAAAABQEAAA8AAAAAAAAAAQAgAAAAIgAAAGRycy9kb3ducmV2&#10;LnhtbFBLAQIUABQAAAAIAIdO4kDqypJ2OQIAAGYEAAAOAAAAAAAAAAEAIAAAACM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0" w:rightChars="0"/>
                      <w:textAlignment w:val="auto"/>
                      <w:outlineLvl w:val="9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cs="仿宋_GB2312"/>
                        <w:color w:val="auto"/>
                        <w:spacing w:val="0"/>
                        <w:w w:val="100"/>
                        <w:sz w:val="32"/>
                        <w:szCs w:val="32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color w:val="auto"/>
                        <w:spacing w:val="0"/>
                        <w:w w:val="100"/>
                        <w:sz w:val="32"/>
                        <w:szCs w:val="32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45820" cy="1828800"/>
              <wp:effectExtent l="0" t="0" r="0" b="0"/>
              <wp:wrapNone/>
              <wp:docPr id="171" name="文本框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8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eastAsia="仿宋_GB231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6.6pt;mso-position-horizontal:outside;mso-position-horizontal-relative:margin;z-index:251660288;mso-width-relative:page;mso-height-relative:page;" filled="f" stroked="f" coordsize="21600,21600" o:gfxdata="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Uj8DNQAAAAFAQAADwAAAAAAAAABACAAAAAiAAAAZHJzL2Rvd25yZXYu&#10;eG1sUEsBAhQAFAAAAAgAh07iQKuyALE4AgAAZg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eastAsia="仿宋_GB2312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758F9"/>
    <w:rsid w:val="0003559E"/>
    <w:rsid w:val="00320BE2"/>
    <w:rsid w:val="003B0A9B"/>
    <w:rsid w:val="004E2611"/>
    <w:rsid w:val="005B00E0"/>
    <w:rsid w:val="008F4164"/>
    <w:rsid w:val="0091065B"/>
    <w:rsid w:val="00AB26EF"/>
    <w:rsid w:val="01232ED2"/>
    <w:rsid w:val="017F0884"/>
    <w:rsid w:val="01BA543B"/>
    <w:rsid w:val="024C6669"/>
    <w:rsid w:val="024F1382"/>
    <w:rsid w:val="027014E4"/>
    <w:rsid w:val="028C70B7"/>
    <w:rsid w:val="029A4852"/>
    <w:rsid w:val="02CB7B20"/>
    <w:rsid w:val="03036481"/>
    <w:rsid w:val="03935D47"/>
    <w:rsid w:val="039C57C0"/>
    <w:rsid w:val="03A56574"/>
    <w:rsid w:val="03D01364"/>
    <w:rsid w:val="03DA3498"/>
    <w:rsid w:val="03F23337"/>
    <w:rsid w:val="03F523B1"/>
    <w:rsid w:val="040D1BB6"/>
    <w:rsid w:val="041C2616"/>
    <w:rsid w:val="04BA2F72"/>
    <w:rsid w:val="04FA0B3A"/>
    <w:rsid w:val="04FC403D"/>
    <w:rsid w:val="050F525C"/>
    <w:rsid w:val="051E41F2"/>
    <w:rsid w:val="05276978"/>
    <w:rsid w:val="053540C5"/>
    <w:rsid w:val="057B5C57"/>
    <w:rsid w:val="05844869"/>
    <w:rsid w:val="05B81BE8"/>
    <w:rsid w:val="05B947F7"/>
    <w:rsid w:val="05BA2D24"/>
    <w:rsid w:val="05C86C09"/>
    <w:rsid w:val="060A7275"/>
    <w:rsid w:val="060E0031"/>
    <w:rsid w:val="0646610B"/>
    <w:rsid w:val="065C28DB"/>
    <w:rsid w:val="065D70FD"/>
    <w:rsid w:val="068B3EE9"/>
    <w:rsid w:val="069375D7"/>
    <w:rsid w:val="06A460ED"/>
    <w:rsid w:val="06BC47D8"/>
    <w:rsid w:val="07036313"/>
    <w:rsid w:val="072B7D27"/>
    <w:rsid w:val="073316DF"/>
    <w:rsid w:val="07471040"/>
    <w:rsid w:val="07606094"/>
    <w:rsid w:val="07767AA6"/>
    <w:rsid w:val="07C50ADC"/>
    <w:rsid w:val="080210FD"/>
    <w:rsid w:val="080E12FA"/>
    <w:rsid w:val="082B4195"/>
    <w:rsid w:val="08932461"/>
    <w:rsid w:val="08A4283A"/>
    <w:rsid w:val="08A866FC"/>
    <w:rsid w:val="08AA74EA"/>
    <w:rsid w:val="08C452ED"/>
    <w:rsid w:val="08FA4075"/>
    <w:rsid w:val="09153D80"/>
    <w:rsid w:val="091F23C9"/>
    <w:rsid w:val="09A56D10"/>
    <w:rsid w:val="09AE77B8"/>
    <w:rsid w:val="09DC0B39"/>
    <w:rsid w:val="0A0C65E8"/>
    <w:rsid w:val="0A10229D"/>
    <w:rsid w:val="0A124D21"/>
    <w:rsid w:val="0A276BDF"/>
    <w:rsid w:val="0A405ADE"/>
    <w:rsid w:val="0A454733"/>
    <w:rsid w:val="0A556F05"/>
    <w:rsid w:val="0A66321D"/>
    <w:rsid w:val="0A8B3834"/>
    <w:rsid w:val="0ADE2927"/>
    <w:rsid w:val="0AF92D0E"/>
    <w:rsid w:val="0B0124C3"/>
    <w:rsid w:val="0B116715"/>
    <w:rsid w:val="0B2F77D2"/>
    <w:rsid w:val="0B3523F4"/>
    <w:rsid w:val="0B696E1F"/>
    <w:rsid w:val="0B710EBC"/>
    <w:rsid w:val="0C270530"/>
    <w:rsid w:val="0C445885"/>
    <w:rsid w:val="0C863D4E"/>
    <w:rsid w:val="0C910A31"/>
    <w:rsid w:val="0CB96A36"/>
    <w:rsid w:val="0CCE171B"/>
    <w:rsid w:val="0CCF7411"/>
    <w:rsid w:val="0CD32752"/>
    <w:rsid w:val="0D1F587F"/>
    <w:rsid w:val="0D4137DA"/>
    <w:rsid w:val="0D86113E"/>
    <w:rsid w:val="0D8C73AE"/>
    <w:rsid w:val="0DAD1E7F"/>
    <w:rsid w:val="0DD24D40"/>
    <w:rsid w:val="0E1E1CE1"/>
    <w:rsid w:val="0E3F77FB"/>
    <w:rsid w:val="0E481F07"/>
    <w:rsid w:val="0E4C3FE4"/>
    <w:rsid w:val="0EBB6EF8"/>
    <w:rsid w:val="0EC80F3A"/>
    <w:rsid w:val="0F174AA3"/>
    <w:rsid w:val="0F57334F"/>
    <w:rsid w:val="0F7718EE"/>
    <w:rsid w:val="0F7B24F3"/>
    <w:rsid w:val="0FC02FE7"/>
    <w:rsid w:val="0FE4681F"/>
    <w:rsid w:val="104647E2"/>
    <w:rsid w:val="10C85014"/>
    <w:rsid w:val="10EF4647"/>
    <w:rsid w:val="110237C7"/>
    <w:rsid w:val="11065CD9"/>
    <w:rsid w:val="111065D8"/>
    <w:rsid w:val="11250330"/>
    <w:rsid w:val="112B4A1D"/>
    <w:rsid w:val="113046CE"/>
    <w:rsid w:val="11A93B4C"/>
    <w:rsid w:val="11BD132D"/>
    <w:rsid w:val="11C06F17"/>
    <w:rsid w:val="11D35294"/>
    <w:rsid w:val="12887F77"/>
    <w:rsid w:val="12AA2E2B"/>
    <w:rsid w:val="12D543A7"/>
    <w:rsid w:val="131F5C6C"/>
    <w:rsid w:val="13230F25"/>
    <w:rsid w:val="13694CC9"/>
    <w:rsid w:val="138E7F01"/>
    <w:rsid w:val="13F00D66"/>
    <w:rsid w:val="141F73B5"/>
    <w:rsid w:val="142B7323"/>
    <w:rsid w:val="14406342"/>
    <w:rsid w:val="148235B5"/>
    <w:rsid w:val="149B3CCE"/>
    <w:rsid w:val="14B64D09"/>
    <w:rsid w:val="14B75342"/>
    <w:rsid w:val="15096D11"/>
    <w:rsid w:val="152D0CDF"/>
    <w:rsid w:val="152F3811"/>
    <w:rsid w:val="15495527"/>
    <w:rsid w:val="1556100F"/>
    <w:rsid w:val="158D6F6A"/>
    <w:rsid w:val="159E296F"/>
    <w:rsid w:val="15BB52A1"/>
    <w:rsid w:val="15EE0811"/>
    <w:rsid w:val="160A26DF"/>
    <w:rsid w:val="161B5889"/>
    <w:rsid w:val="162E6AF4"/>
    <w:rsid w:val="16394E85"/>
    <w:rsid w:val="165412E7"/>
    <w:rsid w:val="1667395C"/>
    <w:rsid w:val="16A20B69"/>
    <w:rsid w:val="16A20F4E"/>
    <w:rsid w:val="16E849F4"/>
    <w:rsid w:val="16F7073B"/>
    <w:rsid w:val="17331636"/>
    <w:rsid w:val="17591D5A"/>
    <w:rsid w:val="17997F49"/>
    <w:rsid w:val="17B87C81"/>
    <w:rsid w:val="17CD1A75"/>
    <w:rsid w:val="17DA39A9"/>
    <w:rsid w:val="1815751D"/>
    <w:rsid w:val="18200065"/>
    <w:rsid w:val="186A3209"/>
    <w:rsid w:val="18BA4E83"/>
    <w:rsid w:val="18BE3DF4"/>
    <w:rsid w:val="18CE1D04"/>
    <w:rsid w:val="18FB046D"/>
    <w:rsid w:val="18FE59F6"/>
    <w:rsid w:val="19495A8C"/>
    <w:rsid w:val="1994198D"/>
    <w:rsid w:val="19A33412"/>
    <w:rsid w:val="19C578E3"/>
    <w:rsid w:val="19C73C97"/>
    <w:rsid w:val="19C83CF3"/>
    <w:rsid w:val="19E47E89"/>
    <w:rsid w:val="1A372379"/>
    <w:rsid w:val="1A5550F4"/>
    <w:rsid w:val="1A611335"/>
    <w:rsid w:val="1A630765"/>
    <w:rsid w:val="1A774E7A"/>
    <w:rsid w:val="1AB932E6"/>
    <w:rsid w:val="1ADE3924"/>
    <w:rsid w:val="1AE81CB5"/>
    <w:rsid w:val="1B0C414E"/>
    <w:rsid w:val="1B29781A"/>
    <w:rsid w:val="1B327D96"/>
    <w:rsid w:val="1B5A24FF"/>
    <w:rsid w:val="1B8448F8"/>
    <w:rsid w:val="1BB30251"/>
    <w:rsid w:val="1C0D0216"/>
    <w:rsid w:val="1C240AF3"/>
    <w:rsid w:val="1C7A3C02"/>
    <w:rsid w:val="1C7D5769"/>
    <w:rsid w:val="1CFC0840"/>
    <w:rsid w:val="1D3C3249"/>
    <w:rsid w:val="1D4C369E"/>
    <w:rsid w:val="1DC600F1"/>
    <w:rsid w:val="1DD21378"/>
    <w:rsid w:val="1DD957B9"/>
    <w:rsid w:val="1DE37D4B"/>
    <w:rsid w:val="1DEF011F"/>
    <w:rsid w:val="1DFF240A"/>
    <w:rsid w:val="1E122613"/>
    <w:rsid w:val="1E1961B3"/>
    <w:rsid w:val="1E6C38A4"/>
    <w:rsid w:val="1E780D78"/>
    <w:rsid w:val="1EC37D91"/>
    <w:rsid w:val="1EC62F0A"/>
    <w:rsid w:val="1EE14DB9"/>
    <w:rsid w:val="1EFB03C6"/>
    <w:rsid w:val="1EFE2DC0"/>
    <w:rsid w:val="1FE02E2E"/>
    <w:rsid w:val="1FE9242C"/>
    <w:rsid w:val="20190339"/>
    <w:rsid w:val="20720021"/>
    <w:rsid w:val="207573CE"/>
    <w:rsid w:val="208F7F77"/>
    <w:rsid w:val="20BA685D"/>
    <w:rsid w:val="20E92D6D"/>
    <w:rsid w:val="20EF60D1"/>
    <w:rsid w:val="213302FB"/>
    <w:rsid w:val="21352396"/>
    <w:rsid w:val="21425423"/>
    <w:rsid w:val="217A7D08"/>
    <w:rsid w:val="21D96C95"/>
    <w:rsid w:val="21E32FCB"/>
    <w:rsid w:val="21F57AC3"/>
    <w:rsid w:val="22090010"/>
    <w:rsid w:val="22323ECD"/>
    <w:rsid w:val="2232642A"/>
    <w:rsid w:val="224D4A55"/>
    <w:rsid w:val="227A681E"/>
    <w:rsid w:val="22BD058C"/>
    <w:rsid w:val="22E91FF5"/>
    <w:rsid w:val="231A03CA"/>
    <w:rsid w:val="233D23C7"/>
    <w:rsid w:val="234D45F8"/>
    <w:rsid w:val="23632CE5"/>
    <w:rsid w:val="23924C13"/>
    <w:rsid w:val="239A22A8"/>
    <w:rsid w:val="23AC4D76"/>
    <w:rsid w:val="23B23B52"/>
    <w:rsid w:val="23C57FBE"/>
    <w:rsid w:val="23DD6465"/>
    <w:rsid w:val="24044127"/>
    <w:rsid w:val="2406762A"/>
    <w:rsid w:val="24151E43"/>
    <w:rsid w:val="24423C0B"/>
    <w:rsid w:val="24627B16"/>
    <w:rsid w:val="24701326"/>
    <w:rsid w:val="24910197"/>
    <w:rsid w:val="24BC0052"/>
    <w:rsid w:val="24C53C9D"/>
    <w:rsid w:val="24DC16EA"/>
    <w:rsid w:val="2512105F"/>
    <w:rsid w:val="25947D35"/>
    <w:rsid w:val="266863F9"/>
    <w:rsid w:val="26A86578"/>
    <w:rsid w:val="27097897"/>
    <w:rsid w:val="27182B51"/>
    <w:rsid w:val="27217289"/>
    <w:rsid w:val="272B7874"/>
    <w:rsid w:val="2755434D"/>
    <w:rsid w:val="275F2824"/>
    <w:rsid w:val="276A5648"/>
    <w:rsid w:val="281D1222"/>
    <w:rsid w:val="28436671"/>
    <w:rsid w:val="28AA5754"/>
    <w:rsid w:val="28FC0614"/>
    <w:rsid w:val="29040956"/>
    <w:rsid w:val="290B5D62"/>
    <w:rsid w:val="29303DA4"/>
    <w:rsid w:val="293D253C"/>
    <w:rsid w:val="29661C7A"/>
    <w:rsid w:val="29764037"/>
    <w:rsid w:val="29D34150"/>
    <w:rsid w:val="2A071317"/>
    <w:rsid w:val="2A0E4D9C"/>
    <w:rsid w:val="2A471684"/>
    <w:rsid w:val="2A5A7B47"/>
    <w:rsid w:val="2A6D6216"/>
    <w:rsid w:val="2A967EB2"/>
    <w:rsid w:val="2AEF22A3"/>
    <w:rsid w:val="2B263606"/>
    <w:rsid w:val="2B661AE6"/>
    <w:rsid w:val="2B9D4260"/>
    <w:rsid w:val="2B9D7E8C"/>
    <w:rsid w:val="2C173262"/>
    <w:rsid w:val="2C1C0D62"/>
    <w:rsid w:val="2C447B2E"/>
    <w:rsid w:val="2C6538E6"/>
    <w:rsid w:val="2CA22F26"/>
    <w:rsid w:val="2CA71DD1"/>
    <w:rsid w:val="2CE6543D"/>
    <w:rsid w:val="2CEA7FDD"/>
    <w:rsid w:val="2D634703"/>
    <w:rsid w:val="2D8D5F0A"/>
    <w:rsid w:val="2D93727F"/>
    <w:rsid w:val="2DC6701A"/>
    <w:rsid w:val="2DF064D6"/>
    <w:rsid w:val="2E3B6964"/>
    <w:rsid w:val="2E4805AF"/>
    <w:rsid w:val="2E565FBF"/>
    <w:rsid w:val="2E72203C"/>
    <w:rsid w:val="2EB62AB4"/>
    <w:rsid w:val="2F20375F"/>
    <w:rsid w:val="2F3E2D0F"/>
    <w:rsid w:val="2F4F4645"/>
    <w:rsid w:val="2F6F40D8"/>
    <w:rsid w:val="2F8C13F2"/>
    <w:rsid w:val="2F99184A"/>
    <w:rsid w:val="2FC05867"/>
    <w:rsid w:val="300A7DEE"/>
    <w:rsid w:val="30215E88"/>
    <w:rsid w:val="306A6856"/>
    <w:rsid w:val="306C7EFE"/>
    <w:rsid w:val="3092613C"/>
    <w:rsid w:val="30BF6B10"/>
    <w:rsid w:val="30CF3888"/>
    <w:rsid w:val="30E61DC6"/>
    <w:rsid w:val="3125512E"/>
    <w:rsid w:val="3178744C"/>
    <w:rsid w:val="31FC446C"/>
    <w:rsid w:val="32F522F5"/>
    <w:rsid w:val="32FD27B6"/>
    <w:rsid w:val="3304358C"/>
    <w:rsid w:val="3309404A"/>
    <w:rsid w:val="33272662"/>
    <w:rsid w:val="33966754"/>
    <w:rsid w:val="33BE4DDD"/>
    <w:rsid w:val="33C83183"/>
    <w:rsid w:val="33CA7553"/>
    <w:rsid w:val="33CD2C99"/>
    <w:rsid w:val="34510DFD"/>
    <w:rsid w:val="34604E59"/>
    <w:rsid w:val="347B5E79"/>
    <w:rsid w:val="34A26FE4"/>
    <w:rsid w:val="34CD2C7B"/>
    <w:rsid w:val="34DE2CCB"/>
    <w:rsid w:val="34F14F79"/>
    <w:rsid w:val="34F65339"/>
    <w:rsid w:val="35D12923"/>
    <w:rsid w:val="35D3246A"/>
    <w:rsid w:val="36034378"/>
    <w:rsid w:val="36184505"/>
    <w:rsid w:val="365F1503"/>
    <w:rsid w:val="366F31E8"/>
    <w:rsid w:val="367B6232"/>
    <w:rsid w:val="36805CC7"/>
    <w:rsid w:val="36C843A8"/>
    <w:rsid w:val="36EB05A7"/>
    <w:rsid w:val="374E21AB"/>
    <w:rsid w:val="376A4E8A"/>
    <w:rsid w:val="37807DDE"/>
    <w:rsid w:val="37B51538"/>
    <w:rsid w:val="37BC56A8"/>
    <w:rsid w:val="37F758F9"/>
    <w:rsid w:val="380A7980"/>
    <w:rsid w:val="380D38A8"/>
    <w:rsid w:val="38107F06"/>
    <w:rsid w:val="384D38EC"/>
    <w:rsid w:val="38585500"/>
    <w:rsid w:val="385E26EA"/>
    <w:rsid w:val="38897ECE"/>
    <w:rsid w:val="39350746"/>
    <w:rsid w:val="39733157"/>
    <w:rsid w:val="39825EE7"/>
    <w:rsid w:val="39D3299A"/>
    <w:rsid w:val="3A3556CD"/>
    <w:rsid w:val="3A63048C"/>
    <w:rsid w:val="3AC12377"/>
    <w:rsid w:val="3AD31B16"/>
    <w:rsid w:val="3ADE61A4"/>
    <w:rsid w:val="3ADF671E"/>
    <w:rsid w:val="3AF13B40"/>
    <w:rsid w:val="3B3C5FAA"/>
    <w:rsid w:val="3B6F126E"/>
    <w:rsid w:val="3BC70045"/>
    <w:rsid w:val="3BD2315F"/>
    <w:rsid w:val="3BFF364C"/>
    <w:rsid w:val="3C0E10B0"/>
    <w:rsid w:val="3C0F0FBD"/>
    <w:rsid w:val="3C165EA1"/>
    <w:rsid w:val="3C401425"/>
    <w:rsid w:val="3C4933C8"/>
    <w:rsid w:val="3C593460"/>
    <w:rsid w:val="3C6A2BFC"/>
    <w:rsid w:val="3CA46602"/>
    <w:rsid w:val="3CD817FF"/>
    <w:rsid w:val="3CE3506D"/>
    <w:rsid w:val="3D800506"/>
    <w:rsid w:val="3E440C3D"/>
    <w:rsid w:val="3E447693"/>
    <w:rsid w:val="3EBD28FC"/>
    <w:rsid w:val="3EC72F10"/>
    <w:rsid w:val="3F6E60C5"/>
    <w:rsid w:val="3F8922B5"/>
    <w:rsid w:val="3FAD0AC4"/>
    <w:rsid w:val="3FB07FDF"/>
    <w:rsid w:val="400B6CB2"/>
    <w:rsid w:val="402E59FA"/>
    <w:rsid w:val="4031025F"/>
    <w:rsid w:val="403F16E3"/>
    <w:rsid w:val="409F1AF2"/>
    <w:rsid w:val="40E04187"/>
    <w:rsid w:val="40F77B80"/>
    <w:rsid w:val="411A36C7"/>
    <w:rsid w:val="41631D5A"/>
    <w:rsid w:val="41B42ECF"/>
    <w:rsid w:val="41F6480B"/>
    <w:rsid w:val="42242D44"/>
    <w:rsid w:val="42535EF5"/>
    <w:rsid w:val="427E23AB"/>
    <w:rsid w:val="42973FBF"/>
    <w:rsid w:val="42E5654F"/>
    <w:rsid w:val="42EE01C4"/>
    <w:rsid w:val="42FF558D"/>
    <w:rsid w:val="43050EE2"/>
    <w:rsid w:val="436A63E7"/>
    <w:rsid w:val="43B94F3E"/>
    <w:rsid w:val="43C51EB4"/>
    <w:rsid w:val="43D02EA6"/>
    <w:rsid w:val="43E90913"/>
    <w:rsid w:val="440D750B"/>
    <w:rsid w:val="443E3BB9"/>
    <w:rsid w:val="4450659F"/>
    <w:rsid w:val="44690573"/>
    <w:rsid w:val="44BD4988"/>
    <w:rsid w:val="44FD1274"/>
    <w:rsid w:val="45115E56"/>
    <w:rsid w:val="452706BC"/>
    <w:rsid w:val="452C3E8A"/>
    <w:rsid w:val="45A92E98"/>
    <w:rsid w:val="45B717E5"/>
    <w:rsid w:val="45BD3779"/>
    <w:rsid w:val="45D04BB2"/>
    <w:rsid w:val="45F058B0"/>
    <w:rsid w:val="46080375"/>
    <w:rsid w:val="46473765"/>
    <w:rsid w:val="46E110B6"/>
    <w:rsid w:val="46F843FA"/>
    <w:rsid w:val="47331B68"/>
    <w:rsid w:val="4733463A"/>
    <w:rsid w:val="476967DF"/>
    <w:rsid w:val="47FE0F95"/>
    <w:rsid w:val="482371A1"/>
    <w:rsid w:val="48250104"/>
    <w:rsid w:val="4881754B"/>
    <w:rsid w:val="48BA0034"/>
    <w:rsid w:val="4924287C"/>
    <w:rsid w:val="49285C19"/>
    <w:rsid w:val="49A41119"/>
    <w:rsid w:val="49A52917"/>
    <w:rsid w:val="49B764FC"/>
    <w:rsid w:val="49D75E19"/>
    <w:rsid w:val="49F17D1D"/>
    <w:rsid w:val="4A4123FD"/>
    <w:rsid w:val="4A877AAC"/>
    <w:rsid w:val="4AB5391D"/>
    <w:rsid w:val="4ABD07BB"/>
    <w:rsid w:val="4B1A4616"/>
    <w:rsid w:val="4B6E5348"/>
    <w:rsid w:val="4BB65FC2"/>
    <w:rsid w:val="4C2E27E9"/>
    <w:rsid w:val="4C746F8D"/>
    <w:rsid w:val="4C826CF6"/>
    <w:rsid w:val="4C8C73CE"/>
    <w:rsid w:val="4CCB3DFF"/>
    <w:rsid w:val="4CE22251"/>
    <w:rsid w:val="4CF856D5"/>
    <w:rsid w:val="4D1A110D"/>
    <w:rsid w:val="4D1A4990"/>
    <w:rsid w:val="4D302BB5"/>
    <w:rsid w:val="4D376BB9"/>
    <w:rsid w:val="4D3D31CD"/>
    <w:rsid w:val="4D8D5BC8"/>
    <w:rsid w:val="4DCF4404"/>
    <w:rsid w:val="4DEC4CE8"/>
    <w:rsid w:val="4DFE770D"/>
    <w:rsid w:val="4E4F1BD1"/>
    <w:rsid w:val="4EA33192"/>
    <w:rsid w:val="4EC7241A"/>
    <w:rsid w:val="4EE91CD3"/>
    <w:rsid w:val="4F5D78E8"/>
    <w:rsid w:val="4F676951"/>
    <w:rsid w:val="4F727982"/>
    <w:rsid w:val="4F813436"/>
    <w:rsid w:val="4F822D0B"/>
    <w:rsid w:val="4F826549"/>
    <w:rsid w:val="4F8B568E"/>
    <w:rsid w:val="4FFB4304"/>
    <w:rsid w:val="5074340D"/>
    <w:rsid w:val="507B7E86"/>
    <w:rsid w:val="50C95985"/>
    <w:rsid w:val="50E214C3"/>
    <w:rsid w:val="50EB4EBC"/>
    <w:rsid w:val="51186119"/>
    <w:rsid w:val="512032C6"/>
    <w:rsid w:val="5121482B"/>
    <w:rsid w:val="51464EC7"/>
    <w:rsid w:val="515240B8"/>
    <w:rsid w:val="51992809"/>
    <w:rsid w:val="51B075EB"/>
    <w:rsid w:val="51C3412D"/>
    <w:rsid w:val="522F174C"/>
    <w:rsid w:val="525D67B1"/>
    <w:rsid w:val="52644E45"/>
    <w:rsid w:val="526D6F9D"/>
    <w:rsid w:val="529B06F7"/>
    <w:rsid w:val="52D83A87"/>
    <w:rsid w:val="52DC0ED1"/>
    <w:rsid w:val="530E2D51"/>
    <w:rsid w:val="53A83C7C"/>
    <w:rsid w:val="53C65AD6"/>
    <w:rsid w:val="541F1D1D"/>
    <w:rsid w:val="546C46A5"/>
    <w:rsid w:val="548C35E0"/>
    <w:rsid w:val="55284391"/>
    <w:rsid w:val="554A05B6"/>
    <w:rsid w:val="55C51752"/>
    <w:rsid w:val="55DE50EE"/>
    <w:rsid w:val="56006D73"/>
    <w:rsid w:val="561D6A15"/>
    <w:rsid w:val="5646709B"/>
    <w:rsid w:val="565D5D81"/>
    <w:rsid w:val="56611C80"/>
    <w:rsid w:val="5673724F"/>
    <w:rsid w:val="56771D0D"/>
    <w:rsid w:val="56981066"/>
    <w:rsid w:val="56B00CC9"/>
    <w:rsid w:val="56BA0C9D"/>
    <w:rsid w:val="56BB527C"/>
    <w:rsid w:val="57006350"/>
    <w:rsid w:val="570F29DC"/>
    <w:rsid w:val="571254EA"/>
    <w:rsid w:val="57836AA3"/>
    <w:rsid w:val="57AC61CC"/>
    <w:rsid w:val="57F16FE6"/>
    <w:rsid w:val="57F55CA9"/>
    <w:rsid w:val="580042AE"/>
    <w:rsid w:val="58055D78"/>
    <w:rsid w:val="580A0907"/>
    <w:rsid w:val="587264B6"/>
    <w:rsid w:val="587C7D97"/>
    <w:rsid w:val="589C149A"/>
    <w:rsid w:val="58B34C17"/>
    <w:rsid w:val="58C54B31"/>
    <w:rsid w:val="58EB6E4D"/>
    <w:rsid w:val="58F5349D"/>
    <w:rsid w:val="58F94086"/>
    <w:rsid w:val="59204C49"/>
    <w:rsid w:val="59294B5B"/>
    <w:rsid w:val="593D6CF6"/>
    <w:rsid w:val="59426930"/>
    <w:rsid w:val="594C31E7"/>
    <w:rsid w:val="596A62AB"/>
    <w:rsid w:val="59B34336"/>
    <w:rsid w:val="59C41DE2"/>
    <w:rsid w:val="59FA62BF"/>
    <w:rsid w:val="5A3F47F5"/>
    <w:rsid w:val="5A855366"/>
    <w:rsid w:val="5ABD2EC3"/>
    <w:rsid w:val="5AC36895"/>
    <w:rsid w:val="5AED35EE"/>
    <w:rsid w:val="5B140EFE"/>
    <w:rsid w:val="5B217586"/>
    <w:rsid w:val="5B37638F"/>
    <w:rsid w:val="5B3F5E10"/>
    <w:rsid w:val="5BA05AEC"/>
    <w:rsid w:val="5BE97180"/>
    <w:rsid w:val="5BEA1CE7"/>
    <w:rsid w:val="5C2B06C5"/>
    <w:rsid w:val="5C2E0DB3"/>
    <w:rsid w:val="5C51434D"/>
    <w:rsid w:val="5C560833"/>
    <w:rsid w:val="5C6F5187"/>
    <w:rsid w:val="5CDB6A2B"/>
    <w:rsid w:val="5D014E63"/>
    <w:rsid w:val="5D373808"/>
    <w:rsid w:val="5DC11C82"/>
    <w:rsid w:val="5DCA4460"/>
    <w:rsid w:val="5DE50D1C"/>
    <w:rsid w:val="5DF47CB1"/>
    <w:rsid w:val="5E333019"/>
    <w:rsid w:val="5E733062"/>
    <w:rsid w:val="5EBB7A7A"/>
    <w:rsid w:val="5EBC76FA"/>
    <w:rsid w:val="5F4B2801"/>
    <w:rsid w:val="5F513D7D"/>
    <w:rsid w:val="5F936A8B"/>
    <w:rsid w:val="5F9573DD"/>
    <w:rsid w:val="5F9709A0"/>
    <w:rsid w:val="60106D27"/>
    <w:rsid w:val="60661CB4"/>
    <w:rsid w:val="606639DA"/>
    <w:rsid w:val="607E59B1"/>
    <w:rsid w:val="60964844"/>
    <w:rsid w:val="60B35444"/>
    <w:rsid w:val="60E12EC3"/>
    <w:rsid w:val="60EA0CD8"/>
    <w:rsid w:val="612213CD"/>
    <w:rsid w:val="61643B1B"/>
    <w:rsid w:val="616A18E2"/>
    <w:rsid w:val="61A65EC3"/>
    <w:rsid w:val="61E6194A"/>
    <w:rsid w:val="61F7494E"/>
    <w:rsid w:val="61F90AB1"/>
    <w:rsid w:val="62407EB3"/>
    <w:rsid w:val="62483DB6"/>
    <w:rsid w:val="624A698D"/>
    <w:rsid w:val="626170C8"/>
    <w:rsid w:val="627B506E"/>
    <w:rsid w:val="6287023B"/>
    <w:rsid w:val="62914FC8"/>
    <w:rsid w:val="62A3542F"/>
    <w:rsid w:val="62D52F00"/>
    <w:rsid w:val="62DE5B7A"/>
    <w:rsid w:val="62E17BCF"/>
    <w:rsid w:val="62EE1292"/>
    <w:rsid w:val="62F70847"/>
    <w:rsid w:val="633A4308"/>
    <w:rsid w:val="639627F7"/>
    <w:rsid w:val="63A01501"/>
    <w:rsid w:val="63B9462A"/>
    <w:rsid w:val="63DF4869"/>
    <w:rsid w:val="64166676"/>
    <w:rsid w:val="6425732E"/>
    <w:rsid w:val="64704900"/>
    <w:rsid w:val="64812E2A"/>
    <w:rsid w:val="64E21E2A"/>
    <w:rsid w:val="64FA3FDB"/>
    <w:rsid w:val="65270084"/>
    <w:rsid w:val="653D5436"/>
    <w:rsid w:val="65632BF7"/>
    <w:rsid w:val="65697235"/>
    <w:rsid w:val="65821697"/>
    <w:rsid w:val="65A26AB9"/>
    <w:rsid w:val="65EC1EFB"/>
    <w:rsid w:val="65F00EB1"/>
    <w:rsid w:val="66012783"/>
    <w:rsid w:val="662A650C"/>
    <w:rsid w:val="664457FD"/>
    <w:rsid w:val="66541800"/>
    <w:rsid w:val="667C577D"/>
    <w:rsid w:val="66B151C3"/>
    <w:rsid w:val="67070EEB"/>
    <w:rsid w:val="67664AA0"/>
    <w:rsid w:val="67FA33A5"/>
    <w:rsid w:val="681772F1"/>
    <w:rsid w:val="68A71242"/>
    <w:rsid w:val="68E11BE0"/>
    <w:rsid w:val="68E542A7"/>
    <w:rsid w:val="68E629A2"/>
    <w:rsid w:val="6913325F"/>
    <w:rsid w:val="692B1974"/>
    <w:rsid w:val="695E3DD0"/>
    <w:rsid w:val="69C81E58"/>
    <w:rsid w:val="6A1C2FC7"/>
    <w:rsid w:val="6A9C1E55"/>
    <w:rsid w:val="6ACD09A8"/>
    <w:rsid w:val="6B411777"/>
    <w:rsid w:val="6B531E22"/>
    <w:rsid w:val="6B7B2FE6"/>
    <w:rsid w:val="6B9D0F9D"/>
    <w:rsid w:val="6CDF702A"/>
    <w:rsid w:val="6CF61053"/>
    <w:rsid w:val="6D102D92"/>
    <w:rsid w:val="6D342338"/>
    <w:rsid w:val="6D4A1DDE"/>
    <w:rsid w:val="6D6A4A10"/>
    <w:rsid w:val="6DB74B0F"/>
    <w:rsid w:val="6DE36C13"/>
    <w:rsid w:val="6DF614AC"/>
    <w:rsid w:val="6E2245DD"/>
    <w:rsid w:val="6E4869D4"/>
    <w:rsid w:val="6E4A439A"/>
    <w:rsid w:val="6EA44F40"/>
    <w:rsid w:val="6F2F55F5"/>
    <w:rsid w:val="6F345300"/>
    <w:rsid w:val="6F84589F"/>
    <w:rsid w:val="6FB56331"/>
    <w:rsid w:val="70114DEC"/>
    <w:rsid w:val="70733967"/>
    <w:rsid w:val="7073547E"/>
    <w:rsid w:val="708E0013"/>
    <w:rsid w:val="70BA6386"/>
    <w:rsid w:val="70D065AF"/>
    <w:rsid w:val="70D9174A"/>
    <w:rsid w:val="7110112E"/>
    <w:rsid w:val="717A7739"/>
    <w:rsid w:val="71A8606C"/>
    <w:rsid w:val="71BC17C1"/>
    <w:rsid w:val="71F14E4D"/>
    <w:rsid w:val="71F72416"/>
    <w:rsid w:val="7206408F"/>
    <w:rsid w:val="720D2EF0"/>
    <w:rsid w:val="72231655"/>
    <w:rsid w:val="72314CE9"/>
    <w:rsid w:val="724F0F37"/>
    <w:rsid w:val="725279C3"/>
    <w:rsid w:val="726C7FC6"/>
    <w:rsid w:val="7316398E"/>
    <w:rsid w:val="737E0BB5"/>
    <w:rsid w:val="73CE3A94"/>
    <w:rsid w:val="73DA1821"/>
    <w:rsid w:val="73E33775"/>
    <w:rsid w:val="73E610C9"/>
    <w:rsid w:val="73EB1B8A"/>
    <w:rsid w:val="73FA58F9"/>
    <w:rsid w:val="74095142"/>
    <w:rsid w:val="74135B7B"/>
    <w:rsid w:val="741D79FA"/>
    <w:rsid w:val="74566BED"/>
    <w:rsid w:val="74577D77"/>
    <w:rsid w:val="7458391D"/>
    <w:rsid w:val="74742919"/>
    <w:rsid w:val="747672ED"/>
    <w:rsid w:val="74DD576F"/>
    <w:rsid w:val="75894244"/>
    <w:rsid w:val="75A50253"/>
    <w:rsid w:val="75D94CFB"/>
    <w:rsid w:val="75DB627A"/>
    <w:rsid w:val="75EC7F9A"/>
    <w:rsid w:val="76DB48FD"/>
    <w:rsid w:val="778838C3"/>
    <w:rsid w:val="77C05894"/>
    <w:rsid w:val="77CB545C"/>
    <w:rsid w:val="78302B52"/>
    <w:rsid w:val="78365878"/>
    <w:rsid w:val="78564F09"/>
    <w:rsid w:val="78730C2B"/>
    <w:rsid w:val="787B30C7"/>
    <w:rsid w:val="78C868C6"/>
    <w:rsid w:val="78D36201"/>
    <w:rsid w:val="791C3299"/>
    <w:rsid w:val="792A6CA5"/>
    <w:rsid w:val="79336999"/>
    <w:rsid w:val="795A0F29"/>
    <w:rsid w:val="79BA5E92"/>
    <w:rsid w:val="79C55702"/>
    <w:rsid w:val="7AA75BA4"/>
    <w:rsid w:val="7ACE3780"/>
    <w:rsid w:val="7B4D01D8"/>
    <w:rsid w:val="7B610FF8"/>
    <w:rsid w:val="7B834683"/>
    <w:rsid w:val="7B9240FD"/>
    <w:rsid w:val="7BA17EB2"/>
    <w:rsid w:val="7BC73221"/>
    <w:rsid w:val="7BC80CA2"/>
    <w:rsid w:val="7C3D44E4"/>
    <w:rsid w:val="7C701EB9"/>
    <w:rsid w:val="7C712E7B"/>
    <w:rsid w:val="7C8638EC"/>
    <w:rsid w:val="7CA10985"/>
    <w:rsid w:val="7D342406"/>
    <w:rsid w:val="7D51622F"/>
    <w:rsid w:val="7D6E702B"/>
    <w:rsid w:val="7DB142C0"/>
    <w:rsid w:val="7DC81A6D"/>
    <w:rsid w:val="7F943FFD"/>
    <w:rsid w:val="7FD1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5">
    <w:name w:val="Body Text Indent"/>
    <w:basedOn w:val="1"/>
    <w:next w:val="6"/>
    <w:semiHidden/>
    <w:qFormat/>
    <w:uiPriority w:val="99"/>
    <w:pPr>
      <w:widowControl w:val="0"/>
      <w:ind w:firstLine="614" w:firstLineChars="192"/>
      <w:jc w:val="both"/>
    </w:pPr>
    <w:rPr>
      <w:rFonts w:ascii="仿宋_GB2312" w:hAnsi="Times New Roman" w:eastAsia="仿宋_GB2312" w:cs="Times New Roman"/>
      <w:kern w:val="2"/>
      <w:sz w:val="32"/>
    </w:rPr>
  </w:style>
  <w:style w:type="paragraph" w:styleId="6">
    <w:name w:val="envelope return"/>
    <w:qFormat/>
    <w:uiPriority w:val="0"/>
    <w:pPr>
      <w:widowControl w:val="0"/>
      <w:snapToGrid w:val="0"/>
      <w:jc w:val="both"/>
    </w:pPr>
    <w:rPr>
      <w:rFonts w:ascii="Arial" w:hAnsi="Arial" w:eastAsia="仿宋_GB2312" w:cs="Times New Roman"/>
      <w:kern w:val="2"/>
      <w:sz w:val="32"/>
      <w:szCs w:val="32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 2"/>
    <w:basedOn w:val="5"/>
    <w:unhideWhenUsed/>
    <w:qFormat/>
    <w:uiPriority w:val="99"/>
    <w:pPr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BodyText1I"/>
    <w:basedOn w:val="17"/>
    <w:qFormat/>
    <w:uiPriority w:val="0"/>
    <w:pPr>
      <w:spacing w:line="360" w:lineRule="atLeast"/>
      <w:ind w:firstLine="420" w:firstLineChars="100"/>
      <w:jc w:val="left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17">
    <w:name w:val="BodyText"/>
    <w:basedOn w:val="1"/>
    <w:qFormat/>
    <w:uiPriority w:val="0"/>
    <w:pPr>
      <w:spacing w:line="480" w:lineRule="exact"/>
    </w:pPr>
    <w:rPr>
      <w:rFonts w:ascii="Arial" w:hAnsi="Arial" w:eastAsia="宋体" w:cs="Arial"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776</Words>
  <Characters>4422</Characters>
  <Lines>0</Lines>
  <Paragraphs>0</Paragraphs>
  <TotalTime>3</TotalTime>
  <ScaleCrop>false</ScaleCrop>
  <LinksUpToDate>false</LinksUpToDate>
  <CharactersWithSpaces>4598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2021-08-27T06:16:00Z</dcterms:created>
  <dc:creator>yulei</dc:creator>
  <cp:lastModifiedBy>SPIC</cp:lastModifiedBy>
  <cp:lastPrinted>2023-09-28T02:32:00Z</cp:lastPrinted>
  <dcterms:modified xsi:type="dcterms:W3CDTF">2023-09-28T03:01:07Z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714610E4418549BEBD18AFCD5B01FEDE</vt:lpwstr>
  </property>
</Properties>
</file>